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57" w:rsidRPr="001F029D" w:rsidRDefault="00FC1157" w:rsidP="001F0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10D693" wp14:editId="34048DA2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157" w:rsidRPr="001F029D" w:rsidRDefault="00FC1157" w:rsidP="001F0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157" w:rsidRPr="001F029D" w:rsidRDefault="00FC1157" w:rsidP="001F029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029D">
        <w:rPr>
          <w:rFonts w:ascii="Times New Roman" w:hAnsi="Times New Roman" w:cs="Times New Roman"/>
          <w:b/>
          <w:color w:val="FF0000"/>
          <w:sz w:val="28"/>
          <w:szCs w:val="28"/>
        </w:rPr>
        <w:t>ИНФОРМАЦИОННЫЙ ДАЙДЖЕСТ</w:t>
      </w:r>
    </w:p>
    <w:p w:rsidR="00FC1157" w:rsidRPr="001F029D" w:rsidRDefault="001F029D" w:rsidP="001F029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(период 5 – 11 апреля</w:t>
      </w:r>
      <w:r w:rsidR="00FC1157" w:rsidRPr="001F02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2022)</w:t>
      </w:r>
    </w:p>
    <w:p w:rsidR="00D362C8" w:rsidRPr="001F029D" w:rsidRDefault="00D362C8" w:rsidP="001F02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029D">
        <w:rPr>
          <w:rFonts w:ascii="Times New Roman" w:hAnsi="Times New Roman" w:cs="Times New Roman"/>
          <w:b/>
          <w:color w:val="FF0000"/>
          <w:sz w:val="28"/>
          <w:szCs w:val="28"/>
        </w:rPr>
        <w:t>ПРАВИТЕЛЬСТВО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029D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Pr="001F029D">
        <w:rPr>
          <w:rFonts w:ascii="Times New Roman" w:hAnsi="Times New Roman" w:cs="Times New Roman"/>
          <w:b/>
          <w:sz w:val="28"/>
          <w:szCs w:val="28"/>
        </w:rPr>
        <w:t>: нововведения в области телемедицины стоит обсуждать с медицинским сообществом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>Премьер отметил, что для человека при возможности приоритетнее будет всегда личная встреча со специалистом, однако, когда речь идет о труднодоступных регионах, когда доступа к определенным специалистам нет, должны быть и другие решения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 xml:space="preserve">МОСКВА, 7 апреля. /ТАСС/. Все вопросы касательно нововведений по части телемедицины следует аккуратно обсуждать с медицинским сообществом, заявил в четверг премьер-министр РФ Михаил </w:t>
      </w:r>
      <w:proofErr w:type="spellStart"/>
      <w:r w:rsidRPr="001F029D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1F029D">
        <w:rPr>
          <w:rFonts w:ascii="Times New Roman" w:hAnsi="Times New Roman" w:cs="Times New Roman"/>
          <w:sz w:val="28"/>
          <w:szCs w:val="28"/>
        </w:rPr>
        <w:t>, выступая в Государственной думе.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>"Три вопроса [по телемедицине] решены. Первое - это дистанционное консультирование и дистанционная работа с врачом. Второе - это дистанционное назначение лекарств и корректировка курса [лечения]. Третье - дистанционно выписывать больничный. Это большой прорыв, потому что вначале все не хотели. &lt;...&gt; [Мы] поддерживаем все то инновационное и технологичное, что можно решить, но здесь нужно аккуратно это обсуждать с медицинским сообществом, с врачами, поэтому все ваши предложения с удовольствием выслушаем", - сказал он, отвечая на просьбу депутата Госдумы разрешить с помощью телемедицинских технологий ставить предварительный диагноз, назначать лечение, получать препараты с электронной подписью врача.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Pr="001F029D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1F029D">
        <w:rPr>
          <w:rFonts w:ascii="Times New Roman" w:hAnsi="Times New Roman" w:cs="Times New Roman"/>
          <w:sz w:val="28"/>
          <w:szCs w:val="28"/>
        </w:rPr>
        <w:t xml:space="preserve"> отметил, что для человека при возможности приоритетнее будет всегда личная встреча со специалистом, однако, когда речь идет о труднодоступных регионах, когда доступа к определенным специалистам нет, должны быть и другие решения. "Я сам ежегодно стараюсь объехать несколько регионов Дальнего Востока. Это важнейший вопрос, когда труднодоступные районы не позволяют качественно обслужить врачом того или иного пациента. Есть много идей. Кстати, у [главврача больницы в Коммунарке] Дениса Проценко была замечательная идея делать поезда - такие уже есть - для Дальнего Востока, и мы с [вице-премьером] Татьяной Алексеевной [Голиковой] обсуждали подробно &lt;...&gt;, чтобы эти поезда могли курсировать и, соответственно, в труднодоступные районы доставлять качественных специалистов", - рассказал он.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lastRenderedPageBreak/>
        <w:t>Кроме того, премьер-министр сообщил, что поручит Голиковой рассмотреть вопрос получения телемедицинских услуг в рамках ОМС.</w:t>
      </w:r>
    </w:p>
    <w:p w:rsidR="003A496C" w:rsidRPr="001F029D" w:rsidRDefault="001F029D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A496C" w:rsidRPr="001F029D">
          <w:rPr>
            <w:rStyle w:val="a5"/>
            <w:rFonts w:ascii="Times New Roman" w:hAnsi="Times New Roman" w:cs="Times New Roman"/>
            <w:sz w:val="28"/>
            <w:szCs w:val="28"/>
          </w:rPr>
          <w:t>https://tass.ru/obschestvo/14312379?utm_source=yxnews&amp;utm_medium=desktop&amp;utm_referrer=https%3A%2F%2Fyandex.ru%2Fnews%2Fsearch%3Ftext%3Dhttps://tass.ru/obschestvo/14312379?utm_source=yxnews&amp;utm_medium=desktop&amp;utm_referrer=https%3A%2F%2Fyandex.ru%2Fnews%2Fsearch%3Ftext%3D</w:t>
        </w:r>
      </w:hyperlink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B1D"/>
          <w:sz w:val="28"/>
          <w:szCs w:val="28"/>
        </w:rPr>
      </w:pPr>
      <w:proofErr w:type="spellStart"/>
      <w:r w:rsidRPr="001F029D">
        <w:rPr>
          <w:rFonts w:ascii="Times New Roman" w:hAnsi="Times New Roman" w:cs="Times New Roman"/>
          <w:b/>
          <w:bCs/>
          <w:color w:val="1A1B1D"/>
          <w:sz w:val="28"/>
          <w:szCs w:val="28"/>
        </w:rPr>
        <w:t>Мишустин</w:t>
      </w:r>
      <w:proofErr w:type="spellEnd"/>
      <w:r w:rsidRPr="001F029D">
        <w:rPr>
          <w:rFonts w:ascii="Times New Roman" w:hAnsi="Times New Roman" w:cs="Times New Roman"/>
          <w:b/>
          <w:bCs/>
          <w:color w:val="1A1B1D"/>
          <w:sz w:val="28"/>
          <w:szCs w:val="28"/>
        </w:rPr>
        <w:t xml:space="preserve"> рассказал о механизмах сдерживания цен на лекарства и </w:t>
      </w:r>
      <w:proofErr w:type="spellStart"/>
      <w:r w:rsidRPr="001F029D">
        <w:rPr>
          <w:rFonts w:ascii="Times New Roman" w:hAnsi="Times New Roman" w:cs="Times New Roman"/>
          <w:b/>
          <w:bCs/>
          <w:color w:val="1A1B1D"/>
          <w:sz w:val="28"/>
          <w:szCs w:val="28"/>
        </w:rPr>
        <w:t>медизделия</w:t>
      </w:r>
      <w:proofErr w:type="spellEnd"/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B1D"/>
          <w:sz w:val="28"/>
          <w:szCs w:val="28"/>
        </w:rPr>
      </w:pPr>
      <w:r w:rsidRPr="001F029D">
        <w:rPr>
          <w:rFonts w:ascii="Times New Roman" w:hAnsi="Times New Roman" w:cs="Times New Roman"/>
          <w:color w:val="1A1B1D"/>
          <w:sz w:val="28"/>
          <w:szCs w:val="28"/>
        </w:rPr>
        <w:t xml:space="preserve">Глава правительства отчитался в Госдуме о работе </w:t>
      </w:r>
      <w:proofErr w:type="spellStart"/>
      <w:r w:rsidRPr="001F029D">
        <w:rPr>
          <w:rFonts w:ascii="Times New Roman" w:hAnsi="Times New Roman" w:cs="Times New Roman"/>
          <w:color w:val="1A1B1D"/>
          <w:sz w:val="28"/>
          <w:szCs w:val="28"/>
        </w:rPr>
        <w:t>кабмина</w:t>
      </w:r>
      <w:proofErr w:type="spellEnd"/>
      <w:r w:rsidRPr="001F029D">
        <w:rPr>
          <w:rFonts w:ascii="Times New Roman" w:hAnsi="Times New Roman" w:cs="Times New Roman"/>
          <w:color w:val="1A1B1D"/>
          <w:sz w:val="28"/>
          <w:szCs w:val="28"/>
        </w:rPr>
        <w:t xml:space="preserve"> в 2021 году. Были затронуты и актуальные проблемы.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B1D"/>
          <w:sz w:val="28"/>
          <w:szCs w:val="28"/>
        </w:rPr>
      </w:pPr>
      <w:r w:rsidRPr="001F029D">
        <w:rPr>
          <w:rFonts w:ascii="Times New Roman" w:hAnsi="Times New Roman" w:cs="Times New Roman"/>
          <w:color w:val="1A1B1D"/>
          <w:sz w:val="28"/>
          <w:szCs w:val="28"/>
        </w:rPr>
        <w:t>Постоянный мониторинг розничных цен на товары первой необходимости, лекарства, медицинские изделия должен вестись на региональном уровне. На случаи повышенного спроса следует незамедлительно реагировать, заявил премьер-министр </w:t>
      </w:r>
      <w:r w:rsidRPr="001F029D">
        <w:rPr>
          <w:rStyle w:val="a4"/>
          <w:rFonts w:ascii="Times New Roman" w:hAnsi="Times New Roman" w:cs="Times New Roman"/>
          <w:color w:val="1A1B1D"/>
          <w:sz w:val="28"/>
          <w:szCs w:val="28"/>
        </w:rPr>
        <w:t xml:space="preserve">Михаил </w:t>
      </w:r>
      <w:proofErr w:type="spellStart"/>
      <w:r w:rsidRPr="001F029D">
        <w:rPr>
          <w:rStyle w:val="a4"/>
          <w:rFonts w:ascii="Times New Roman" w:hAnsi="Times New Roman" w:cs="Times New Roman"/>
          <w:color w:val="1A1B1D"/>
          <w:sz w:val="28"/>
          <w:szCs w:val="28"/>
        </w:rPr>
        <w:t>Мишустин</w:t>
      </w:r>
      <w:proofErr w:type="spellEnd"/>
      <w:r w:rsidRPr="001F029D">
        <w:rPr>
          <w:rFonts w:ascii="Times New Roman" w:hAnsi="Times New Roman" w:cs="Times New Roman"/>
          <w:color w:val="1A1B1D"/>
          <w:sz w:val="28"/>
          <w:szCs w:val="28"/>
        </w:rPr>
        <w:t> 7 апреля, выступая в Госдуме с отчетом о работе правительства за 2021 год.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B1D"/>
          <w:sz w:val="28"/>
          <w:szCs w:val="28"/>
        </w:rPr>
      </w:pPr>
      <w:r w:rsidRPr="001F029D">
        <w:rPr>
          <w:rFonts w:ascii="Times New Roman" w:hAnsi="Times New Roman" w:cs="Times New Roman"/>
          <w:color w:val="1A1B1D"/>
          <w:sz w:val="28"/>
          <w:szCs w:val="28"/>
        </w:rPr>
        <w:t xml:space="preserve">По данным </w:t>
      </w:r>
      <w:proofErr w:type="spellStart"/>
      <w:r w:rsidRPr="001F029D">
        <w:rPr>
          <w:rFonts w:ascii="Times New Roman" w:hAnsi="Times New Roman" w:cs="Times New Roman"/>
          <w:color w:val="1A1B1D"/>
          <w:sz w:val="28"/>
          <w:szCs w:val="28"/>
        </w:rPr>
        <w:t>Мишустина</w:t>
      </w:r>
      <w:proofErr w:type="spellEnd"/>
      <w:r w:rsidRPr="001F029D">
        <w:rPr>
          <w:rFonts w:ascii="Times New Roman" w:hAnsi="Times New Roman" w:cs="Times New Roman"/>
          <w:color w:val="1A1B1D"/>
          <w:sz w:val="28"/>
          <w:szCs w:val="28"/>
        </w:rPr>
        <w:t>, рост цен на препараты из Перечня ЖНВЛП не превысил 5% и обоснован он в основном увеличением стоимости субстанций. Намного быстрее растут цены в коммерческом сегменте, признал премьер.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B1D"/>
          <w:sz w:val="28"/>
          <w:szCs w:val="28"/>
        </w:rPr>
      </w:pPr>
      <w:r w:rsidRPr="001F029D">
        <w:rPr>
          <w:rFonts w:ascii="Times New Roman" w:hAnsi="Times New Roman" w:cs="Times New Roman"/>
          <w:color w:val="1A1B1D"/>
          <w:sz w:val="28"/>
          <w:szCs w:val="28"/>
        </w:rPr>
        <w:t xml:space="preserve">Среди мер поддержки лекарственного рынка он назвал льготные кредиты для системообразующих предприятий, в том числе фармацевтических, упрощение порядка ввоза, регистрации и лицензирования препаратов. Упомянул премьер и опережающее авансирование </w:t>
      </w:r>
      <w:proofErr w:type="spellStart"/>
      <w:r w:rsidRPr="001F029D">
        <w:rPr>
          <w:rFonts w:ascii="Times New Roman" w:hAnsi="Times New Roman" w:cs="Times New Roman"/>
          <w:color w:val="1A1B1D"/>
          <w:sz w:val="28"/>
          <w:szCs w:val="28"/>
        </w:rPr>
        <w:t>медорганизаций</w:t>
      </w:r>
      <w:proofErr w:type="spellEnd"/>
      <w:r w:rsidRPr="001F029D">
        <w:rPr>
          <w:rFonts w:ascii="Times New Roman" w:hAnsi="Times New Roman" w:cs="Times New Roman"/>
          <w:color w:val="1A1B1D"/>
          <w:sz w:val="28"/>
          <w:szCs w:val="28"/>
        </w:rPr>
        <w:t xml:space="preserve"> из средств ОМС, в том числе на закупку лекарств и </w:t>
      </w:r>
      <w:proofErr w:type="spellStart"/>
      <w:r w:rsidRPr="001F029D">
        <w:rPr>
          <w:rFonts w:ascii="Times New Roman" w:hAnsi="Times New Roman" w:cs="Times New Roman"/>
          <w:color w:val="1A1B1D"/>
          <w:sz w:val="28"/>
          <w:szCs w:val="28"/>
        </w:rPr>
        <w:t>медизделий</w:t>
      </w:r>
      <w:proofErr w:type="spellEnd"/>
      <w:r w:rsidRPr="001F029D">
        <w:rPr>
          <w:rFonts w:ascii="Times New Roman" w:hAnsi="Times New Roman" w:cs="Times New Roman"/>
          <w:color w:val="1A1B1D"/>
          <w:sz w:val="28"/>
          <w:szCs w:val="28"/>
        </w:rPr>
        <w:t>.</w:t>
      </w:r>
    </w:p>
    <w:p w:rsidR="003A496C" w:rsidRPr="001F029D" w:rsidRDefault="001F029D" w:rsidP="001F029D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7" w:history="1">
        <w:r w:rsidR="003A496C" w:rsidRPr="001F029D">
          <w:rPr>
            <w:rStyle w:val="a5"/>
            <w:rFonts w:ascii="Times New Roman" w:hAnsi="Times New Roman" w:cs="Times New Roman"/>
            <w:sz w:val="28"/>
            <w:szCs w:val="28"/>
          </w:rPr>
          <w:t>https://medvestnik.ru/content/news/Mishustin-rasskazal-o-mehanizmah-sderjivaniya-cen-na-lekarstva-i-medizdeliya.html</w:t>
        </w:r>
      </w:hyperlink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029D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Pr="001F029D">
        <w:rPr>
          <w:rFonts w:ascii="Times New Roman" w:hAnsi="Times New Roman" w:cs="Times New Roman"/>
          <w:b/>
          <w:sz w:val="28"/>
          <w:szCs w:val="28"/>
        </w:rPr>
        <w:t xml:space="preserve"> поручил регионам полностью восстановить плановую медпомощь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 xml:space="preserve">На период высокой заболеваемости </w:t>
      </w:r>
      <w:proofErr w:type="spellStart"/>
      <w:r w:rsidRPr="001F029D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F029D">
        <w:rPr>
          <w:rFonts w:ascii="Times New Roman" w:hAnsi="Times New Roman" w:cs="Times New Roman"/>
          <w:sz w:val="28"/>
          <w:szCs w:val="28"/>
        </w:rPr>
        <w:t xml:space="preserve"> в российских регионах было ограничено оказание плановой медицинской помощи. В ближайшее время все услуги, которые предоставлялись больницами до пандемии в плановом режиме, будут восстановлены. Такое поручение в четверг, 7 апреля, дал премьер-министр России Михаил </w:t>
      </w:r>
      <w:proofErr w:type="spellStart"/>
      <w:r w:rsidRPr="001F029D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1F029D">
        <w:rPr>
          <w:rFonts w:ascii="Times New Roman" w:hAnsi="Times New Roman" w:cs="Times New Roman"/>
          <w:sz w:val="28"/>
          <w:szCs w:val="28"/>
        </w:rPr>
        <w:t>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 xml:space="preserve">Он рассказал, что в прошлом году почти 50 млн россиян прошли диспансеризацию, из них около 2 млн – углубленную диспансеризацию после </w:t>
      </w:r>
      <w:proofErr w:type="spellStart"/>
      <w:r w:rsidRPr="001F029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F029D">
        <w:rPr>
          <w:rFonts w:ascii="Times New Roman" w:hAnsi="Times New Roman" w:cs="Times New Roman"/>
          <w:sz w:val="28"/>
          <w:szCs w:val="28"/>
        </w:rPr>
        <w:t>. Оказалось, что у многих были осложнения после перенесенной инфекции, передает </w:t>
      </w:r>
      <w:hyperlink r:id="rId8" w:tgtFrame="_blank" w:history="1">
        <w:r w:rsidRPr="001F029D">
          <w:rPr>
            <w:rStyle w:val="a5"/>
            <w:rFonts w:ascii="Times New Roman" w:hAnsi="Times New Roman" w:cs="Times New Roman"/>
            <w:color w:val="0083BE"/>
            <w:sz w:val="28"/>
            <w:szCs w:val="28"/>
          </w:rPr>
          <w:t>РИА Новости</w:t>
        </w:r>
      </w:hyperlink>
      <w:r w:rsidRPr="001F029D">
        <w:rPr>
          <w:rFonts w:ascii="Times New Roman" w:hAnsi="Times New Roman" w:cs="Times New Roman"/>
          <w:sz w:val="28"/>
          <w:szCs w:val="28"/>
        </w:rPr>
        <w:t>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 xml:space="preserve">"Важно, чтобы все могли пройти диспансеризацию и профилактические осмотры &lt;…&gt; По инициативе главы государства мы расширили программу медицинской реабилитации, чтобы проходить ее могли еще больше людей с самыми разными диагнозами", – сообщил </w:t>
      </w:r>
      <w:proofErr w:type="spellStart"/>
      <w:r w:rsidRPr="001F029D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1F029D">
        <w:rPr>
          <w:rFonts w:ascii="Times New Roman" w:hAnsi="Times New Roman" w:cs="Times New Roman"/>
          <w:sz w:val="28"/>
          <w:szCs w:val="28"/>
        </w:rPr>
        <w:t xml:space="preserve"> во время выступления в Госдуме с отчетом о работе </w:t>
      </w:r>
      <w:proofErr w:type="spellStart"/>
      <w:r w:rsidRPr="001F029D">
        <w:rPr>
          <w:rFonts w:ascii="Times New Roman" w:hAnsi="Times New Roman" w:cs="Times New Roman"/>
          <w:sz w:val="28"/>
          <w:szCs w:val="28"/>
        </w:rPr>
        <w:t>кабмина</w:t>
      </w:r>
      <w:proofErr w:type="spellEnd"/>
      <w:r w:rsidRPr="001F029D">
        <w:rPr>
          <w:rFonts w:ascii="Times New Roman" w:hAnsi="Times New Roman" w:cs="Times New Roman"/>
          <w:sz w:val="28"/>
          <w:szCs w:val="28"/>
        </w:rPr>
        <w:t xml:space="preserve"> за год.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 xml:space="preserve">Премьер-министр напомнил, что в ближайшее время регионам поступит более 8 млрд руб., которые будут потрачены на оснащение отделений медицинской реабилитации. По словам </w:t>
      </w:r>
      <w:proofErr w:type="spellStart"/>
      <w:r w:rsidRPr="001F029D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1F029D">
        <w:rPr>
          <w:rFonts w:ascii="Times New Roman" w:hAnsi="Times New Roman" w:cs="Times New Roman"/>
          <w:sz w:val="28"/>
          <w:szCs w:val="28"/>
        </w:rPr>
        <w:t xml:space="preserve">, в прошлом </w:t>
      </w:r>
      <w:r w:rsidRPr="001F029D">
        <w:rPr>
          <w:rFonts w:ascii="Times New Roman" w:hAnsi="Times New Roman" w:cs="Times New Roman"/>
          <w:sz w:val="28"/>
          <w:szCs w:val="28"/>
        </w:rPr>
        <w:lastRenderedPageBreak/>
        <w:t>году свыше 1000 поликлиник страны были отремонтированы, а в сельских местностях построено почти 3000 современных медпунктов. Также в регионы приехали 5500 специальных автомобилей для врачей и фельдшеров.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>Ранее Минздрав утвердил </w:t>
      </w:r>
      <w:hyperlink r:id="rId9" w:history="1">
        <w:r w:rsidRPr="001F029D">
          <w:rPr>
            <w:rStyle w:val="a5"/>
            <w:rFonts w:ascii="Times New Roman" w:hAnsi="Times New Roman" w:cs="Times New Roman"/>
            <w:color w:val="0083BE"/>
            <w:sz w:val="28"/>
            <w:szCs w:val="28"/>
          </w:rPr>
          <w:t>изменения в программе обязательного медицинского страхования</w:t>
        </w:r>
      </w:hyperlink>
      <w:r w:rsidRPr="001F029D">
        <w:rPr>
          <w:rFonts w:ascii="Times New Roman" w:hAnsi="Times New Roman" w:cs="Times New Roman"/>
          <w:sz w:val="28"/>
          <w:szCs w:val="28"/>
        </w:rPr>
        <w:t xml:space="preserve">. Властям регионов разрешили на свое усмотрение приостанавливать оказание плановой медпомощи в период распространения </w:t>
      </w:r>
      <w:proofErr w:type="spellStart"/>
      <w:r w:rsidRPr="001F029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F029D">
        <w:rPr>
          <w:rFonts w:ascii="Times New Roman" w:hAnsi="Times New Roman" w:cs="Times New Roman"/>
          <w:sz w:val="28"/>
          <w:szCs w:val="28"/>
        </w:rPr>
        <w:t>.</w:t>
      </w:r>
    </w:p>
    <w:p w:rsidR="003A496C" w:rsidRPr="001F029D" w:rsidRDefault="001F029D" w:rsidP="001F029D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10" w:history="1">
        <w:r w:rsidR="003A496C" w:rsidRPr="001F029D">
          <w:rPr>
            <w:rStyle w:val="a5"/>
            <w:rFonts w:ascii="Times New Roman" w:hAnsi="Times New Roman" w:cs="Times New Roman"/>
            <w:sz w:val="28"/>
            <w:szCs w:val="28"/>
          </w:rPr>
          <w:t>https://profile.ru/news/society/mishustin-poruchil-regionam-polnostju-vosstanovit-planovuju-medpomoshh-1056957/?utm_source=yxnews&amp;utm_medium=desktop&amp;utm_referrer=https%3A%2F%2Fyandex.ru%2Fnews%2Fsearch%3Ftext%3D</w:t>
        </w:r>
      </w:hyperlink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9D">
        <w:rPr>
          <w:rFonts w:ascii="Times New Roman" w:hAnsi="Times New Roman" w:cs="Times New Roman"/>
          <w:b/>
          <w:sz w:val="28"/>
          <w:szCs w:val="28"/>
        </w:rPr>
        <w:t xml:space="preserve">Голикова поручила разработать </w:t>
      </w:r>
      <w:proofErr w:type="spellStart"/>
      <w:r w:rsidRPr="001F029D">
        <w:rPr>
          <w:rFonts w:ascii="Times New Roman" w:hAnsi="Times New Roman" w:cs="Times New Roman"/>
          <w:b/>
          <w:sz w:val="28"/>
          <w:szCs w:val="28"/>
        </w:rPr>
        <w:t>клинрекомендации</w:t>
      </w:r>
      <w:proofErr w:type="spellEnd"/>
      <w:r w:rsidRPr="001F029D">
        <w:rPr>
          <w:rFonts w:ascii="Times New Roman" w:hAnsi="Times New Roman" w:cs="Times New Roman"/>
          <w:b/>
          <w:sz w:val="28"/>
          <w:szCs w:val="28"/>
        </w:rPr>
        <w:t xml:space="preserve"> для первого этапа реабилитации после COVID-19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 xml:space="preserve">В России разрабатывается система реабилитации граждан, перенесших </w:t>
      </w:r>
      <w:proofErr w:type="spellStart"/>
      <w:r w:rsidRPr="001F029D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029D">
        <w:rPr>
          <w:rFonts w:ascii="Times New Roman" w:hAnsi="Times New Roman" w:cs="Times New Roman"/>
          <w:sz w:val="28"/>
          <w:szCs w:val="28"/>
        </w:rPr>
        <w:t xml:space="preserve"> инфекцию, и с </w:t>
      </w:r>
      <w:proofErr w:type="spellStart"/>
      <w:r w:rsidRPr="001F029D">
        <w:rPr>
          <w:rFonts w:ascii="Times New Roman" w:hAnsi="Times New Roman" w:cs="Times New Roman"/>
          <w:sz w:val="28"/>
          <w:szCs w:val="28"/>
        </w:rPr>
        <w:t>постковидным</w:t>
      </w:r>
      <w:proofErr w:type="spellEnd"/>
      <w:r w:rsidRPr="001F029D">
        <w:rPr>
          <w:rFonts w:ascii="Times New Roman" w:hAnsi="Times New Roman" w:cs="Times New Roman"/>
          <w:sz w:val="28"/>
          <w:szCs w:val="28"/>
        </w:rPr>
        <w:t xml:space="preserve"> синдромом. Для них планируется создать также службу психологической помощи.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Вице-премьер Татьяна Голикова дала ряд поручений по созданию в России системы реабилитации граждан, перенесших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инфекцию, и с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постковидным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синдромом. Протокол заседания Совета при правительстве по вопросам попечительства в социальной сфере, состоявшегося 31 марта, </w:t>
      </w:r>
      <w:hyperlink r:id="rId11" w:tgtFrame="_blank" w:history="1">
        <w:r w:rsidRPr="001F029D">
          <w:rPr>
            <w:rFonts w:ascii="Times New Roman" w:eastAsia="Times New Roman" w:hAnsi="Times New Roman" w:cs="Times New Roman"/>
            <w:color w:val="E1442F"/>
            <w:sz w:val="28"/>
            <w:szCs w:val="28"/>
            <w:lang w:eastAsia="ru-RU"/>
          </w:rPr>
          <w:t>опубликован</w:t>
        </w:r>
      </w:hyperlink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 6 апреля.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документа, главным внештатным специалистам Минздрава по медицинской реабилитации Галине Ивановой и по терапии и общей врачебной практики Оксане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Драпкиной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поручено разработать клинические рекомендации по проведению первого этапа реабилитации в разрезе нозологических форм, включая перечень медицинских услуг, с учетом кратности их применения и представить в Федеральный фонд ОМС (ФОМС) до 1 июня.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ответственные специалисты Минздрава должны проанализировать текущее состояние системы медицинской реабилитации в субъектах на соответствие утвержденным порядкам, в том числе по количеству профильных отделений для трех этапов реабилитации, числу коек, обеспеченности оборудованием и кадрами. Для анализа в ФОМС должны быть направлены предложения по способам оплаты первого этапа медицинской реабилитации за счет средств обязательного медицинского страхования.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Голикова также поручила Минздраву изучить опыт Научно-практического психоневрологического центра им. З.П. Соловьева Департамента здравоохранения Москвы и проработать организацию службы оказания психологической помощи пациентам с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постковидным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синдромом, включая систему выявления групп риска. Это должно быть сделано до 4 мая. К этому времени необходимо подготовить и предложения по разработке программы психологической поддержки медработников стационаров.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Минздраву предстоит еще проработать вопрос о целесообразности дополнения номенклатуры должностей медицинских и фармацевтических работников специалистами с высшим профессиональным (немедицинским) </w:t>
      </w: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образованием для работы в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мультидисциплинарных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реабилитационных бригадах (социальный психолог, психотерапевт, логопед,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эрготерапевт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и разработке примерных образовательных программ. В 2022 году на оснащение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медорганизаций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регионах современным реабилитационным оборудованием в федеральном бюджете предусмотрено 8,2 млрд руб., </w:t>
      </w:r>
      <w:hyperlink r:id="rId12" w:tgtFrame="_blank" w:history="1">
        <w:r w:rsidRPr="001F029D">
          <w:rPr>
            <w:rFonts w:ascii="Times New Roman" w:eastAsia="Times New Roman" w:hAnsi="Times New Roman" w:cs="Times New Roman"/>
            <w:color w:val="E1442F"/>
            <w:sz w:val="28"/>
            <w:szCs w:val="28"/>
            <w:lang w:eastAsia="ru-RU"/>
          </w:rPr>
          <w:t>сообщал «МВ»</w:t>
        </w:r>
      </w:hyperlink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за 2022—2024 годы предполагается оснастить или переоснастить более 1350 отделений медицинской реабилитации, а также около 130 дневных стационаров. 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Минтруду Голикова поручила до 1 сентября совместно с властями регионов подготовить предложения по психологической помощи гражданам с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постковидным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синдромом, которые проживают в организациях социального обслуживания.</w:t>
      </w:r>
    </w:p>
    <w:p w:rsidR="003A496C" w:rsidRPr="001F029D" w:rsidRDefault="001F029D" w:rsidP="001F029D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13" w:history="1">
        <w:r w:rsidR="003A496C" w:rsidRPr="001F029D">
          <w:rPr>
            <w:rStyle w:val="a5"/>
            <w:rFonts w:ascii="Times New Roman" w:hAnsi="Times New Roman" w:cs="Times New Roman"/>
            <w:sz w:val="28"/>
            <w:szCs w:val="28"/>
          </w:rPr>
          <w:t>https://medvestnik.ru/content/news/Golikova-poruchila-razrabotat-klinrekomendacii-dlya-pervogo-etapa-reabilitacii-posle-COVID-19.html</w:t>
        </w:r>
      </w:hyperlink>
    </w:p>
    <w:p w:rsidR="009B6E93" w:rsidRPr="001F029D" w:rsidRDefault="009B6E93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029D">
        <w:rPr>
          <w:rFonts w:ascii="Times New Roman" w:hAnsi="Times New Roman" w:cs="Times New Roman"/>
          <w:b/>
          <w:sz w:val="28"/>
          <w:szCs w:val="28"/>
          <w:lang w:eastAsia="ru-RU"/>
        </w:rPr>
        <w:t>Заработал упрощенный механизм корректировки региональных программ модернизации «</w:t>
      </w:r>
      <w:proofErr w:type="spellStart"/>
      <w:r w:rsidRPr="001F029D">
        <w:rPr>
          <w:rFonts w:ascii="Times New Roman" w:hAnsi="Times New Roman" w:cs="Times New Roman"/>
          <w:b/>
          <w:sz w:val="28"/>
          <w:szCs w:val="28"/>
          <w:lang w:eastAsia="ru-RU"/>
        </w:rPr>
        <w:t>первички</w:t>
      </w:r>
      <w:proofErr w:type="spellEnd"/>
      <w:r w:rsidRPr="001F029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B6E93" w:rsidRPr="001F029D" w:rsidRDefault="009B6E93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hAnsi="Times New Roman" w:cs="Times New Roman"/>
          <w:sz w:val="28"/>
          <w:szCs w:val="28"/>
          <w:lang w:eastAsia="ru-RU"/>
        </w:rPr>
        <w:t>Утвержден упрощенный порядок согласования изменений в программы модернизации первичного звена здравоохранения. В некоторых случаях возможна коррекция без привлечения проектного комитета.</w:t>
      </w:r>
    </w:p>
    <w:p w:rsidR="009B6E93" w:rsidRPr="001F029D" w:rsidRDefault="009B6E93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>Вице-премьер </w:t>
      </w:r>
      <w:r w:rsidRPr="001F029D">
        <w:rPr>
          <w:rStyle w:val="a4"/>
          <w:rFonts w:ascii="Times New Roman" w:hAnsi="Times New Roman" w:cs="Times New Roman"/>
          <w:color w:val="1A1B1D"/>
          <w:sz w:val="28"/>
          <w:szCs w:val="28"/>
        </w:rPr>
        <w:t>Татьяна Голикова</w:t>
      </w:r>
      <w:r w:rsidRPr="001F029D">
        <w:rPr>
          <w:rFonts w:ascii="Times New Roman" w:hAnsi="Times New Roman" w:cs="Times New Roman"/>
          <w:sz w:val="28"/>
          <w:szCs w:val="28"/>
        </w:rPr>
        <w:t> рассказала о новом механизме внесения изменений в региональные программы модернизации первичного звена здравоохранения. В совещании 4 апреля приняли участие представители всех субъектов, </w:t>
      </w:r>
      <w:hyperlink r:id="rId14" w:tgtFrame="_blank" w:history="1">
        <w:r w:rsidRPr="001F029D">
          <w:rPr>
            <w:rStyle w:val="a5"/>
            <w:rFonts w:ascii="Times New Roman" w:hAnsi="Times New Roman" w:cs="Times New Roman"/>
            <w:color w:val="E1442F"/>
            <w:sz w:val="28"/>
            <w:szCs w:val="28"/>
          </w:rPr>
          <w:t>сообщила</w:t>
        </w:r>
      </w:hyperlink>
      <w:r w:rsidRPr="001F029D">
        <w:rPr>
          <w:rFonts w:ascii="Times New Roman" w:hAnsi="Times New Roman" w:cs="Times New Roman"/>
          <w:sz w:val="28"/>
          <w:szCs w:val="28"/>
        </w:rPr>
        <w:t> пресс-служба правительства.</w:t>
      </w:r>
    </w:p>
    <w:p w:rsidR="009B6E93" w:rsidRPr="001F029D" w:rsidRDefault="009B6E93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>Голикова пояснила, что ею был утвержден упрощенный порядок согласования изменений в программы. Это сделано для максимально оперативной и эффективной работы над повышением доступности и качества медицинской помощи.</w:t>
      </w:r>
    </w:p>
    <w:p w:rsidR="009B6E93" w:rsidRPr="001F029D" w:rsidRDefault="009B6E93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>По новой схеме регион направляет предложения по изменению программы в Минздрав, где их рассматривают специалисты в течение трех рабочих дней, а затем направляют в правительство для согласования. </w:t>
      </w:r>
    </w:p>
    <w:p w:rsidR="009B6E93" w:rsidRPr="001F029D" w:rsidRDefault="009B6E93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>Если нужно заменить объект на текущий год и финансирование при этом не меняется, либо переместить средства между мероприятиями и объектами, то изменения согласовываются Татьяной Голиковой, а затем направляются всем заинтересованным сторонам.</w:t>
      </w:r>
    </w:p>
    <w:p w:rsidR="009B6E93" w:rsidRPr="001F029D" w:rsidRDefault="009B6E93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>В случае перенесения средств между годами, или если предложенные изменения влияют на результаты регионального проекта, их рассматривает и утверждает проектный комитет в течение двух недель.</w:t>
      </w:r>
    </w:p>
    <w:p w:rsidR="009B6E93" w:rsidRPr="001F029D" w:rsidRDefault="001F029D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B6E93" w:rsidRPr="001F029D">
          <w:rPr>
            <w:rStyle w:val="a5"/>
            <w:rFonts w:ascii="Times New Roman" w:hAnsi="Times New Roman" w:cs="Times New Roman"/>
            <w:sz w:val="28"/>
            <w:szCs w:val="28"/>
          </w:rPr>
          <w:t>https://medvestnik.ru/content/news/Zarabotal-uproshennyi-mehanizm-korrektirovki-regionalnyh-programm-modernizacii-pervichki.html</w:t>
        </w:r>
      </w:hyperlink>
    </w:p>
    <w:p w:rsidR="00934164" w:rsidRPr="001F029D" w:rsidRDefault="00D362C8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029D">
        <w:rPr>
          <w:rFonts w:ascii="Times New Roman" w:hAnsi="Times New Roman" w:cs="Times New Roman"/>
          <w:b/>
          <w:color w:val="FF0000"/>
          <w:sz w:val="28"/>
          <w:szCs w:val="28"/>
        </w:rPr>
        <w:t>МИНЗДРАВ/ФОМС</w:t>
      </w:r>
    </w:p>
    <w:p w:rsidR="00934164" w:rsidRPr="001F029D" w:rsidRDefault="00934164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9D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1F029D">
        <w:rPr>
          <w:rFonts w:ascii="Times New Roman" w:hAnsi="Times New Roman" w:cs="Times New Roman"/>
          <w:b/>
          <w:sz w:val="28"/>
          <w:szCs w:val="28"/>
        </w:rPr>
        <w:t>аккредитационными</w:t>
      </w:r>
      <w:proofErr w:type="spellEnd"/>
      <w:r w:rsidRPr="001F029D">
        <w:rPr>
          <w:rFonts w:ascii="Times New Roman" w:hAnsi="Times New Roman" w:cs="Times New Roman"/>
          <w:b/>
          <w:sz w:val="28"/>
          <w:szCs w:val="28"/>
        </w:rPr>
        <w:t xml:space="preserve"> экзаменами в 2021 году не справились 8,7% специалистов</w:t>
      </w:r>
    </w:p>
    <w:p w:rsidR="00934164" w:rsidRPr="001F029D" w:rsidRDefault="00934164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 представил официальную статистику об итогах аккредитации специалистов в 2021 году. С заданиями не справились 8,7% сдававших экзамены медицинских и фармацевтических работников.</w:t>
      </w:r>
    </w:p>
    <w:p w:rsidR="00934164" w:rsidRPr="001F029D" w:rsidRDefault="00934164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221 111 медицинских и фармацевтических работников, проходивших в 2021 году аккредитацию специалиста, с экзаменационными задачами не справились 19 201 кандидат, или 8,7%. Об этом сообщила директор Методического центра аккредитации специалистов Первого Московского государственного медицинского университета им. И.М. Сеченова </w:t>
      </w:r>
      <w:r w:rsidRPr="001F0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Жанна </w:t>
      </w:r>
      <w:proofErr w:type="spellStart"/>
      <w:r w:rsidRPr="001F0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Сизова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конференции «Неделя медицинского образования 2022» 5 апреля.</w:t>
      </w:r>
    </w:p>
    <w:p w:rsidR="00934164" w:rsidRPr="001F029D" w:rsidRDefault="00934164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высокий процент неудач зафиксирован среди проходивших профессиональную переподготовку — 12,4%. Из 100 975 медработников со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среднеспециальным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образованием не смогли сдать экзамен 12 347 человек (10,9%). Из 46 045 выпускников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медвузов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аккредитованы 2477, из 35 591 ординаторов – 1619.</w:t>
      </w:r>
    </w:p>
    <w:p w:rsidR="00934164" w:rsidRPr="001F029D" w:rsidRDefault="00934164" w:rsidP="001F029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029D">
        <w:rPr>
          <w:sz w:val="28"/>
          <w:szCs w:val="28"/>
        </w:rPr>
        <w:t>В 2021 году первичная и специализированная аккредитация проводилась по 136 специальностям на 419 площадках в 84 регионах.</w:t>
      </w:r>
    </w:p>
    <w:p w:rsidR="00934164" w:rsidRPr="001F029D" w:rsidRDefault="00934164" w:rsidP="001F029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029D">
        <w:rPr>
          <w:sz w:val="28"/>
          <w:szCs w:val="28"/>
        </w:rPr>
        <w:t xml:space="preserve">В 2020 году пройти обязательную для допуска к профессиональной деятельности процедуру аккредитации не смогли 8% закончивших медицинский вуз молодых специалистов и 10% выпускников </w:t>
      </w:r>
      <w:proofErr w:type="spellStart"/>
      <w:r w:rsidRPr="001F029D">
        <w:rPr>
          <w:sz w:val="28"/>
          <w:szCs w:val="28"/>
        </w:rPr>
        <w:t>медколледжей</w:t>
      </w:r>
      <w:proofErr w:type="spellEnd"/>
      <w:r w:rsidRPr="001F029D">
        <w:rPr>
          <w:sz w:val="28"/>
          <w:szCs w:val="28"/>
        </w:rPr>
        <w:t xml:space="preserve">, </w:t>
      </w:r>
      <w:hyperlink r:id="rId16" w:history="1">
        <w:r w:rsidRPr="001F029D">
          <w:rPr>
            <w:sz w:val="28"/>
            <w:szCs w:val="28"/>
          </w:rPr>
          <w:t>сообщал «МВ»</w:t>
        </w:r>
      </w:hyperlink>
      <w:r w:rsidRPr="001F029D">
        <w:rPr>
          <w:sz w:val="28"/>
          <w:szCs w:val="28"/>
        </w:rPr>
        <w:t xml:space="preserve">. Наименьший уровень неуспешной сдачи оказался у ординаторов: </w:t>
      </w:r>
      <w:proofErr w:type="spellStart"/>
      <w:r w:rsidRPr="001F029D">
        <w:rPr>
          <w:sz w:val="28"/>
          <w:szCs w:val="28"/>
        </w:rPr>
        <w:t>аккредитационный</w:t>
      </w:r>
      <w:proofErr w:type="spellEnd"/>
      <w:r w:rsidRPr="001F029D">
        <w:rPr>
          <w:sz w:val="28"/>
          <w:szCs w:val="28"/>
        </w:rPr>
        <w:t xml:space="preserve"> экзамен не сдали 4% специалистов.</w:t>
      </w:r>
    </w:p>
    <w:p w:rsidR="00934164" w:rsidRPr="001F029D" w:rsidRDefault="00934164" w:rsidP="001F029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029D">
        <w:rPr>
          <w:sz w:val="28"/>
          <w:szCs w:val="28"/>
        </w:rPr>
        <w:t xml:space="preserve">Минздрав рассматривает возможность взимания </w:t>
      </w:r>
      <w:hyperlink r:id="rId17" w:history="1">
        <w:r w:rsidRPr="001F029D">
          <w:rPr>
            <w:sz w:val="28"/>
            <w:szCs w:val="28"/>
          </w:rPr>
          <w:t>госпошлины</w:t>
        </w:r>
      </w:hyperlink>
      <w:r w:rsidRPr="001F029D">
        <w:rPr>
          <w:sz w:val="28"/>
          <w:szCs w:val="28"/>
        </w:rPr>
        <w:t xml:space="preserve"> с врачей за периодическую аккредитацию, сообщал ранее «МВ». Главная причина – необходимость оплаты труда членов </w:t>
      </w:r>
      <w:proofErr w:type="spellStart"/>
      <w:r w:rsidRPr="001F029D">
        <w:rPr>
          <w:sz w:val="28"/>
          <w:szCs w:val="28"/>
        </w:rPr>
        <w:t>аккредитационных</w:t>
      </w:r>
      <w:proofErr w:type="spellEnd"/>
      <w:r w:rsidRPr="001F029D">
        <w:rPr>
          <w:sz w:val="28"/>
          <w:szCs w:val="28"/>
        </w:rPr>
        <w:t xml:space="preserve"> комиссий. О необходимости решить эту проблему ведомство неоднократно уведомляла Национальная медицинская палата. Ее представители отмечали, что </w:t>
      </w:r>
      <w:hyperlink r:id="rId18" w:history="1">
        <w:r w:rsidRPr="001F029D">
          <w:rPr>
            <w:sz w:val="28"/>
            <w:szCs w:val="28"/>
          </w:rPr>
          <w:t>регулярно</w:t>
        </w:r>
      </w:hyperlink>
      <w:r w:rsidRPr="001F029D">
        <w:rPr>
          <w:sz w:val="28"/>
          <w:szCs w:val="28"/>
        </w:rPr>
        <w:t xml:space="preserve"> привлекать на безвозмездной основе для решения государственной задачи по оценке знаний и умений коллег десятки тысяч врачей – утопия.</w:t>
      </w:r>
    </w:p>
    <w:p w:rsidR="00934164" w:rsidRPr="001F029D" w:rsidRDefault="001F029D" w:rsidP="001F029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9" w:history="1">
        <w:r w:rsidR="003A496C" w:rsidRPr="001F029D">
          <w:rPr>
            <w:rStyle w:val="a5"/>
            <w:sz w:val="28"/>
            <w:szCs w:val="28"/>
          </w:rPr>
          <w:t>https://medvestnik.ru/content/news/S-akkreditacionnymi-ekzamenami-v-2021-godu-ne-spravilis-8-7-specialistov.html?utm_source=yxnews&amp;utm_medium=desktop&amp;utm_referrer=https%3A%2F%2Fyandex.ru%2Fnews%2Fsearch%3Ftext%3D</w:t>
        </w:r>
      </w:hyperlink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B1D"/>
          <w:sz w:val="28"/>
          <w:szCs w:val="28"/>
        </w:rPr>
      </w:pPr>
      <w:r w:rsidRPr="001F029D">
        <w:rPr>
          <w:rFonts w:ascii="Times New Roman" w:hAnsi="Times New Roman" w:cs="Times New Roman"/>
          <w:b/>
          <w:bCs/>
          <w:color w:val="1A1B1D"/>
          <w:sz w:val="28"/>
          <w:szCs w:val="28"/>
        </w:rPr>
        <w:t>Минздрав перестроит номенклатуру медицинских услуг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B1D"/>
          <w:sz w:val="28"/>
          <w:szCs w:val="28"/>
        </w:rPr>
      </w:pPr>
      <w:r w:rsidRPr="001F029D">
        <w:rPr>
          <w:rFonts w:ascii="Times New Roman" w:hAnsi="Times New Roman" w:cs="Times New Roman"/>
          <w:color w:val="1A1B1D"/>
          <w:sz w:val="28"/>
          <w:szCs w:val="28"/>
        </w:rPr>
        <w:t>Новая номенклатура медицинских услуг будет построена по комбинированной классификационной системе. А предлагаемые дополнения расширят доступ к бюджетному финансированию для ряда вмешательств.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B1D"/>
          <w:sz w:val="28"/>
          <w:szCs w:val="28"/>
        </w:rPr>
      </w:pPr>
      <w:r w:rsidRPr="001F029D">
        <w:rPr>
          <w:rFonts w:ascii="Times New Roman" w:hAnsi="Times New Roman" w:cs="Times New Roman"/>
          <w:color w:val="1A1B1D"/>
          <w:sz w:val="28"/>
          <w:szCs w:val="28"/>
        </w:rPr>
        <w:t xml:space="preserve">Первый уровень классификации определяет раздел, в котором сгруппированы медицинские услуги в соответствии с классификационными критериями и признаками. Второй определяет объект, с которым связана </w:t>
      </w:r>
      <w:proofErr w:type="spellStart"/>
      <w:r w:rsidRPr="001F029D">
        <w:rPr>
          <w:rFonts w:ascii="Times New Roman" w:hAnsi="Times New Roman" w:cs="Times New Roman"/>
          <w:color w:val="1A1B1D"/>
          <w:sz w:val="28"/>
          <w:szCs w:val="28"/>
        </w:rPr>
        <w:t>медуслуга</w:t>
      </w:r>
      <w:proofErr w:type="spellEnd"/>
      <w:r w:rsidRPr="001F029D">
        <w:rPr>
          <w:rFonts w:ascii="Times New Roman" w:hAnsi="Times New Roman" w:cs="Times New Roman"/>
          <w:color w:val="1A1B1D"/>
          <w:sz w:val="28"/>
          <w:szCs w:val="28"/>
        </w:rPr>
        <w:t xml:space="preserve">. Третий уровень для каждого раздела определен перечнем классификационных признаков, кодовое обозначение (от 01 до 99) которых имеет уникальное значение только в пределах определенного раздела. Четвертый уровень — вид медицинской услуги, содержащий ее порядковый номер в соответствии с классифицированными признаками, указанными в предыдущих разделах. Пятый уровень классификации может содержать уточняющий признак: способ выполнения медицинского вмешательства, </w:t>
      </w:r>
      <w:r w:rsidRPr="001F029D">
        <w:rPr>
          <w:rFonts w:ascii="Times New Roman" w:hAnsi="Times New Roman" w:cs="Times New Roman"/>
          <w:color w:val="1A1B1D"/>
          <w:sz w:val="28"/>
          <w:szCs w:val="28"/>
        </w:rPr>
        <w:lastRenderedPageBreak/>
        <w:t>подвид лучевой терапии, метод выполнения исследования, профиль койки и т.д.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B1D"/>
          <w:sz w:val="28"/>
          <w:szCs w:val="28"/>
        </w:rPr>
      </w:pPr>
      <w:r w:rsidRPr="001F029D">
        <w:rPr>
          <w:rFonts w:ascii="Times New Roman" w:hAnsi="Times New Roman" w:cs="Times New Roman"/>
          <w:color w:val="1A1B1D"/>
          <w:sz w:val="28"/>
          <w:szCs w:val="28"/>
        </w:rPr>
        <w:t>В случае необходимости может применяться дополнительный код. Например, при использовании дополнительного оборудования или метода(</w:t>
      </w:r>
      <w:proofErr w:type="spellStart"/>
      <w:r w:rsidRPr="001F029D">
        <w:rPr>
          <w:rFonts w:ascii="Times New Roman" w:hAnsi="Times New Roman" w:cs="Times New Roman"/>
          <w:color w:val="1A1B1D"/>
          <w:sz w:val="28"/>
          <w:szCs w:val="28"/>
        </w:rPr>
        <w:t>ов</w:t>
      </w:r>
      <w:proofErr w:type="spellEnd"/>
      <w:r w:rsidRPr="001F029D">
        <w:rPr>
          <w:rFonts w:ascii="Times New Roman" w:hAnsi="Times New Roman" w:cs="Times New Roman"/>
          <w:color w:val="1A1B1D"/>
          <w:sz w:val="28"/>
          <w:szCs w:val="28"/>
        </w:rPr>
        <w:t>) или при применении телемедицинских технологий.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B1D"/>
          <w:sz w:val="28"/>
          <w:szCs w:val="28"/>
        </w:rPr>
      </w:pPr>
      <w:r w:rsidRPr="001F029D">
        <w:rPr>
          <w:rFonts w:ascii="Times New Roman" w:hAnsi="Times New Roman" w:cs="Times New Roman"/>
          <w:color w:val="1A1B1D"/>
          <w:sz w:val="28"/>
          <w:szCs w:val="28"/>
        </w:rPr>
        <w:t>О том, что подведомственный Минздраву Центр экспертизы и контроля качества медицинской помощи (ЦЭККМП) разработал проект новой номенклатуры медицинских услуг, гармонизированный с Международной классификацией медицинских вмешательств ВОЗ, </w:t>
      </w:r>
      <w:hyperlink r:id="rId20" w:history="1">
        <w:r w:rsidRPr="001F029D">
          <w:rPr>
            <w:rStyle w:val="a5"/>
            <w:rFonts w:ascii="Times New Roman" w:hAnsi="Times New Roman" w:cs="Times New Roman"/>
            <w:color w:val="E1442F"/>
            <w:sz w:val="28"/>
            <w:szCs w:val="28"/>
          </w:rPr>
          <w:t>«МВ» сообщал</w:t>
        </w:r>
      </w:hyperlink>
      <w:r w:rsidRPr="001F029D">
        <w:rPr>
          <w:rFonts w:ascii="Times New Roman" w:hAnsi="Times New Roman" w:cs="Times New Roman"/>
          <w:color w:val="1A1B1D"/>
          <w:sz w:val="28"/>
          <w:szCs w:val="28"/>
        </w:rPr>
        <w:t xml:space="preserve"> в октябре прошлого года. Многомерная система классификации и кодирования </w:t>
      </w:r>
      <w:proofErr w:type="spellStart"/>
      <w:r w:rsidRPr="001F029D">
        <w:rPr>
          <w:rFonts w:ascii="Times New Roman" w:hAnsi="Times New Roman" w:cs="Times New Roman"/>
          <w:color w:val="1A1B1D"/>
          <w:sz w:val="28"/>
          <w:szCs w:val="28"/>
        </w:rPr>
        <w:t>медуслуг</w:t>
      </w:r>
      <w:proofErr w:type="spellEnd"/>
      <w:r w:rsidRPr="001F029D">
        <w:rPr>
          <w:rFonts w:ascii="Times New Roman" w:hAnsi="Times New Roman" w:cs="Times New Roman"/>
          <w:color w:val="1A1B1D"/>
          <w:sz w:val="28"/>
          <w:szCs w:val="28"/>
        </w:rPr>
        <w:t xml:space="preserve"> предназначена для государственной, муниципальной и частной систем здравоохранения и позиционируется как необходимый элемент создания цифрового контура отрасли.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B1D"/>
          <w:sz w:val="28"/>
          <w:szCs w:val="28"/>
        </w:rPr>
      </w:pPr>
      <w:r w:rsidRPr="001F029D">
        <w:rPr>
          <w:rFonts w:ascii="Times New Roman" w:hAnsi="Times New Roman" w:cs="Times New Roman"/>
          <w:color w:val="1A1B1D"/>
          <w:sz w:val="28"/>
          <w:szCs w:val="28"/>
        </w:rPr>
        <w:t>Действующая номенклатура устарела, в том числе с точки зрения организации и финансирования медицинской помощи в России, утверждают в ЦЭККМП. В ней отсутствует ряд медицинских услуг из клинических рекомендаций, что делает невозможным их финансирование из госбюджета. Имеются расхождения и с другими нормативными документами, в частности перечнями высокотехнологической медицинской помощи.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B1D"/>
          <w:sz w:val="28"/>
          <w:szCs w:val="28"/>
        </w:rPr>
      </w:pPr>
      <w:r w:rsidRPr="001F029D">
        <w:rPr>
          <w:rFonts w:ascii="Times New Roman" w:hAnsi="Times New Roman" w:cs="Times New Roman"/>
          <w:color w:val="1A1B1D"/>
          <w:sz w:val="28"/>
          <w:szCs w:val="28"/>
        </w:rPr>
        <w:t xml:space="preserve">Первый уровень классификации определяет раздел, в котором сгруппированы медицинские услуги в соответствии с классификационными критериями и признаками. Второй определяет объект, с которым связана </w:t>
      </w:r>
      <w:proofErr w:type="spellStart"/>
      <w:r w:rsidRPr="001F029D">
        <w:rPr>
          <w:rFonts w:ascii="Times New Roman" w:hAnsi="Times New Roman" w:cs="Times New Roman"/>
          <w:color w:val="1A1B1D"/>
          <w:sz w:val="28"/>
          <w:szCs w:val="28"/>
        </w:rPr>
        <w:t>медуслуга</w:t>
      </w:r>
      <w:proofErr w:type="spellEnd"/>
      <w:r w:rsidRPr="001F029D">
        <w:rPr>
          <w:rFonts w:ascii="Times New Roman" w:hAnsi="Times New Roman" w:cs="Times New Roman"/>
          <w:color w:val="1A1B1D"/>
          <w:sz w:val="28"/>
          <w:szCs w:val="28"/>
        </w:rPr>
        <w:t>. Третий уровень для каждого раздела определен перечнем классификационных признаков, кодовое обозначение (от 01 до 99) которых имеет уникальное значение только в пределах определенного раздела. Четвертый уровень — вид медицинской услуги, содержащий ее порядковый номер в соответствии с классифицированными признаками, указанными в предыдущих разделах. Пятый уровень классификации может содержать уточняющий признак: способ выполнения медицинского вмешательства, подвид лучевой терапии, метод выполнения исследования, профиль койки и т.д.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B1D"/>
          <w:sz w:val="28"/>
          <w:szCs w:val="28"/>
        </w:rPr>
      </w:pPr>
      <w:r w:rsidRPr="001F029D">
        <w:rPr>
          <w:rFonts w:ascii="Times New Roman" w:hAnsi="Times New Roman" w:cs="Times New Roman"/>
          <w:color w:val="1A1B1D"/>
          <w:sz w:val="28"/>
          <w:szCs w:val="28"/>
        </w:rPr>
        <w:t>В случае необходимости может применяться дополнительный код. Например, при использовании дополнительного оборудования или метода(</w:t>
      </w:r>
      <w:proofErr w:type="spellStart"/>
      <w:r w:rsidRPr="001F029D">
        <w:rPr>
          <w:rFonts w:ascii="Times New Roman" w:hAnsi="Times New Roman" w:cs="Times New Roman"/>
          <w:color w:val="1A1B1D"/>
          <w:sz w:val="28"/>
          <w:szCs w:val="28"/>
        </w:rPr>
        <w:t>ов</w:t>
      </w:r>
      <w:proofErr w:type="spellEnd"/>
      <w:r w:rsidRPr="001F029D">
        <w:rPr>
          <w:rFonts w:ascii="Times New Roman" w:hAnsi="Times New Roman" w:cs="Times New Roman"/>
          <w:color w:val="1A1B1D"/>
          <w:sz w:val="28"/>
          <w:szCs w:val="28"/>
        </w:rPr>
        <w:t>) или при применении телемедицинских технологий.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B1D"/>
          <w:sz w:val="28"/>
          <w:szCs w:val="28"/>
        </w:rPr>
      </w:pPr>
      <w:r w:rsidRPr="001F029D">
        <w:rPr>
          <w:rFonts w:ascii="Times New Roman" w:hAnsi="Times New Roman" w:cs="Times New Roman"/>
          <w:color w:val="1A1B1D"/>
          <w:sz w:val="28"/>
          <w:szCs w:val="28"/>
        </w:rPr>
        <w:t>О том, что подведомственный Минздраву Центр экспертизы и контроля качества медицинской помощи (ЦЭККМП) разработал проект новой номенклатуры медицинских услуг, гармонизированный с Международной классификацией медицинских вмешательств ВОЗ,</w:t>
      </w:r>
      <w:r w:rsidR="001F029D">
        <w:rPr>
          <w:rFonts w:ascii="Times New Roman" w:hAnsi="Times New Roman" w:cs="Times New Roman"/>
          <w:color w:val="1A1B1D"/>
          <w:sz w:val="28"/>
          <w:szCs w:val="28"/>
        </w:rPr>
        <w:t xml:space="preserve"> </w:t>
      </w:r>
      <w:hyperlink r:id="rId21" w:history="1">
        <w:r w:rsidRPr="001F029D">
          <w:rPr>
            <w:rStyle w:val="a5"/>
            <w:rFonts w:ascii="Times New Roman" w:hAnsi="Times New Roman" w:cs="Times New Roman"/>
            <w:color w:val="E1442F"/>
            <w:sz w:val="28"/>
            <w:szCs w:val="28"/>
          </w:rPr>
          <w:t>«МВ» сообщал</w:t>
        </w:r>
      </w:hyperlink>
      <w:r w:rsidR="001F029D">
        <w:rPr>
          <w:rFonts w:ascii="Times New Roman" w:hAnsi="Times New Roman" w:cs="Times New Roman"/>
          <w:color w:val="1A1B1D"/>
          <w:sz w:val="28"/>
          <w:szCs w:val="28"/>
        </w:rPr>
        <w:t xml:space="preserve"> </w:t>
      </w:r>
      <w:r w:rsidRPr="001F029D">
        <w:rPr>
          <w:rFonts w:ascii="Times New Roman" w:hAnsi="Times New Roman" w:cs="Times New Roman"/>
          <w:color w:val="1A1B1D"/>
          <w:sz w:val="28"/>
          <w:szCs w:val="28"/>
        </w:rPr>
        <w:t xml:space="preserve">в октябре прошлого года. Многомерная система классификации и кодирования </w:t>
      </w:r>
      <w:proofErr w:type="spellStart"/>
      <w:r w:rsidRPr="001F029D">
        <w:rPr>
          <w:rFonts w:ascii="Times New Roman" w:hAnsi="Times New Roman" w:cs="Times New Roman"/>
          <w:color w:val="1A1B1D"/>
          <w:sz w:val="28"/>
          <w:szCs w:val="28"/>
        </w:rPr>
        <w:t>медуслуг</w:t>
      </w:r>
      <w:proofErr w:type="spellEnd"/>
      <w:r w:rsidRPr="001F029D">
        <w:rPr>
          <w:rFonts w:ascii="Times New Roman" w:hAnsi="Times New Roman" w:cs="Times New Roman"/>
          <w:color w:val="1A1B1D"/>
          <w:sz w:val="28"/>
          <w:szCs w:val="28"/>
        </w:rPr>
        <w:t xml:space="preserve"> предназначена для государственной, муниципальной и частной систем здравоохранения и позиционируется как необходимый элемент создания цифрового контура отрасли.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B1D"/>
          <w:sz w:val="28"/>
          <w:szCs w:val="28"/>
        </w:rPr>
      </w:pPr>
      <w:r w:rsidRPr="001F029D">
        <w:rPr>
          <w:rFonts w:ascii="Times New Roman" w:hAnsi="Times New Roman" w:cs="Times New Roman"/>
          <w:color w:val="1A1B1D"/>
          <w:sz w:val="28"/>
          <w:szCs w:val="28"/>
        </w:rPr>
        <w:t xml:space="preserve">Действующая номенклатура устарела, в том числе с точки зрения организации и финансирования медицинской помощи в России, утверждают в ЦЭККМП. В ней отсутствует ряд медицинских услуг из клинических </w:t>
      </w:r>
      <w:r w:rsidRPr="001F029D">
        <w:rPr>
          <w:rFonts w:ascii="Times New Roman" w:hAnsi="Times New Roman" w:cs="Times New Roman"/>
          <w:color w:val="1A1B1D"/>
          <w:sz w:val="28"/>
          <w:szCs w:val="28"/>
        </w:rPr>
        <w:lastRenderedPageBreak/>
        <w:t>рекомендаций, что делает невозможным их финансирование из госбюджета. Имеются расхождения и с другими нормативными документами, в частности перечнями высокотехнологической медицинской помощи.</w:t>
      </w:r>
    </w:p>
    <w:p w:rsidR="003A496C" w:rsidRPr="001F029D" w:rsidRDefault="001F029D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A496C" w:rsidRPr="001F029D">
          <w:rPr>
            <w:rStyle w:val="a5"/>
            <w:rFonts w:ascii="Times New Roman" w:hAnsi="Times New Roman" w:cs="Times New Roman"/>
            <w:sz w:val="28"/>
            <w:szCs w:val="28"/>
          </w:rPr>
          <w:t>https://medvestnik.ru/content/news/Minzdrav-perestroit-nomenklaturu-medicinskih-uslug.html</w:t>
        </w:r>
      </w:hyperlink>
    </w:p>
    <w:p w:rsidR="00D362C8" w:rsidRPr="001F029D" w:rsidRDefault="00D362C8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9D">
        <w:rPr>
          <w:rFonts w:ascii="Times New Roman" w:hAnsi="Times New Roman" w:cs="Times New Roman"/>
          <w:b/>
          <w:sz w:val="28"/>
          <w:szCs w:val="28"/>
        </w:rPr>
        <w:t xml:space="preserve">Центр Минздрава обратит внимание на тульский опыт </w:t>
      </w:r>
      <w:proofErr w:type="spellStart"/>
      <w:r w:rsidRPr="001F029D">
        <w:rPr>
          <w:rFonts w:ascii="Times New Roman" w:hAnsi="Times New Roman" w:cs="Times New Roman"/>
          <w:b/>
          <w:sz w:val="28"/>
          <w:szCs w:val="28"/>
        </w:rPr>
        <w:t>финподдержки</w:t>
      </w:r>
      <w:proofErr w:type="spellEnd"/>
      <w:r w:rsidRPr="001F029D">
        <w:rPr>
          <w:rFonts w:ascii="Times New Roman" w:hAnsi="Times New Roman" w:cs="Times New Roman"/>
          <w:b/>
          <w:sz w:val="28"/>
          <w:szCs w:val="28"/>
        </w:rPr>
        <w:t xml:space="preserve"> главных внештатных специалистов</w:t>
      </w:r>
    </w:p>
    <w:p w:rsidR="00D362C8" w:rsidRPr="001F029D" w:rsidRDefault="00D362C8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>В Тульской области ввели ежемесячные доплаты главным внештатным специалистам регионального Минздрава. Ожидается, что это повысит интенсивность и качество их работы.</w:t>
      </w:r>
    </w:p>
    <w:p w:rsidR="00D362C8" w:rsidRPr="001F029D" w:rsidRDefault="00D362C8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>Правительство Тульской области направило на ежемесячные доплаты главным внештатным специалистам регионального Минздрава 14 млн руб. Об этом </w:t>
      </w:r>
      <w:hyperlink r:id="rId23" w:tgtFrame="_blank" w:history="1">
        <w:r w:rsidRPr="001F029D">
          <w:rPr>
            <w:rStyle w:val="a5"/>
            <w:rFonts w:ascii="Times New Roman" w:hAnsi="Times New Roman" w:cs="Times New Roman"/>
            <w:color w:val="E1442F"/>
            <w:sz w:val="28"/>
            <w:szCs w:val="28"/>
          </w:rPr>
          <w:t>сообщила</w:t>
        </w:r>
      </w:hyperlink>
      <w:r w:rsidRPr="001F029D">
        <w:rPr>
          <w:rFonts w:ascii="Times New Roman" w:hAnsi="Times New Roman" w:cs="Times New Roman"/>
          <w:sz w:val="28"/>
          <w:szCs w:val="28"/>
        </w:rPr>
        <w:t xml:space="preserve"> 8 апреля в своем </w:t>
      </w:r>
      <w:proofErr w:type="spellStart"/>
      <w:r w:rsidRPr="001F029D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1F029D">
        <w:rPr>
          <w:rFonts w:ascii="Times New Roman" w:hAnsi="Times New Roman" w:cs="Times New Roman"/>
          <w:sz w:val="28"/>
          <w:szCs w:val="28"/>
        </w:rPr>
        <w:t>-канале директор Центрального НИИ организации и информатизации здравоохранения </w:t>
      </w:r>
      <w:r w:rsidRPr="001F029D">
        <w:rPr>
          <w:rStyle w:val="a4"/>
          <w:rFonts w:ascii="Times New Roman" w:hAnsi="Times New Roman" w:cs="Times New Roman"/>
          <w:color w:val="1A1B1D"/>
          <w:sz w:val="28"/>
          <w:szCs w:val="28"/>
        </w:rPr>
        <w:t>Ольга Кобякова</w:t>
      </w:r>
      <w:r w:rsidRPr="001F029D">
        <w:rPr>
          <w:rFonts w:ascii="Times New Roman" w:hAnsi="Times New Roman" w:cs="Times New Roman"/>
          <w:sz w:val="28"/>
          <w:szCs w:val="28"/>
        </w:rPr>
        <w:t>.</w:t>
      </w:r>
    </w:p>
    <w:p w:rsidR="00D362C8" w:rsidRPr="001F029D" w:rsidRDefault="00D362C8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>Как сообщила она со ссылкой на министра здравоохранения Тульской области </w:t>
      </w:r>
      <w:r w:rsidRPr="001F029D">
        <w:rPr>
          <w:rStyle w:val="a4"/>
          <w:rFonts w:ascii="Times New Roman" w:hAnsi="Times New Roman" w:cs="Times New Roman"/>
          <w:color w:val="1A1B1D"/>
          <w:sz w:val="28"/>
          <w:szCs w:val="28"/>
        </w:rPr>
        <w:t>Дмитрия Маркова</w:t>
      </w:r>
      <w:r w:rsidRPr="001F029D">
        <w:rPr>
          <w:rFonts w:ascii="Times New Roman" w:hAnsi="Times New Roman" w:cs="Times New Roman"/>
          <w:sz w:val="28"/>
          <w:szCs w:val="28"/>
        </w:rPr>
        <w:t>, регион изыскал возможность оплачивать труд главных внештатных специалистов по основным профилям. Размер ежемесячной социальной выплаты составляет от 30 до 50 тыс. руб. </w:t>
      </w:r>
    </w:p>
    <w:p w:rsidR="00D362C8" w:rsidRPr="001F029D" w:rsidRDefault="00D362C8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 xml:space="preserve">Мера </w:t>
      </w:r>
      <w:proofErr w:type="spellStart"/>
      <w:r w:rsidRPr="001F029D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1F029D">
        <w:rPr>
          <w:rFonts w:ascii="Times New Roman" w:hAnsi="Times New Roman" w:cs="Times New Roman"/>
          <w:sz w:val="28"/>
          <w:szCs w:val="28"/>
        </w:rPr>
        <w:t xml:space="preserve"> закреплена в </w:t>
      </w:r>
      <w:hyperlink r:id="rId24" w:tgtFrame="_blank" w:history="1">
        <w:r w:rsidRPr="001F029D">
          <w:rPr>
            <w:rStyle w:val="a5"/>
            <w:rFonts w:ascii="Times New Roman" w:hAnsi="Times New Roman" w:cs="Times New Roman"/>
            <w:color w:val="E1442F"/>
            <w:sz w:val="28"/>
            <w:szCs w:val="28"/>
          </w:rPr>
          <w:t>постановлении</w:t>
        </w:r>
      </w:hyperlink>
      <w:r w:rsidRPr="001F029D">
        <w:rPr>
          <w:rFonts w:ascii="Times New Roman" w:hAnsi="Times New Roman" w:cs="Times New Roman"/>
          <w:sz w:val="28"/>
          <w:szCs w:val="28"/>
        </w:rPr>
        <w:t> регионального правительства и реализуется с 1 ноября 2021 года. При Минздраве Тульской области 14 главных внештатных специалистов. Выплата рассчитывается по специальной формуле и зависит от количества достигнутых целевых показателей. Например, в KPI для главного кардиолога включены: больничная летальность от инфаркта миокарда, количество рентген-</w:t>
      </w:r>
      <w:proofErr w:type="spellStart"/>
      <w:r w:rsidRPr="001F029D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1F029D">
        <w:rPr>
          <w:rFonts w:ascii="Times New Roman" w:hAnsi="Times New Roman" w:cs="Times New Roman"/>
          <w:sz w:val="28"/>
          <w:szCs w:val="28"/>
        </w:rPr>
        <w:t xml:space="preserve"> вмешательств в лечебных целях, смертность населения от ишемической болезни сердца.</w:t>
      </w:r>
    </w:p>
    <w:p w:rsidR="00D362C8" w:rsidRPr="001F029D" w:rsidRDefault="00D362C8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>Кобякова назвала такую региональную практику интересной, а деньги вполне подъемными. «Но благодаря этому спрос с главных внештатных специалистов, интенсивность и качество их работы совсем другие», – считает она.</w:t>
      </w:r>
    </w:p>
    <w:p w:rsidR="00D362C8" w:rsidRPr="001F029D" w:rsidRDefault="00D362C8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>Директор ЦНИИОИЗ планируем рассказать об этом опыте на заседании Клуба министров здравоохранения. «Думаю, ряд регионов вполне может применить у себя», – отметила Кобякова.</w:t>
      </w:r>
    </w:p>
    <w:p w:rsidR="00D362C8" w:rsidRPr="001F029D" w:rsidRDefault="00D362C8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>Деятельность главного специалиста Минздрава России, федерального или регионального имеет общественный статус. Год назад Минздрав расширил задачи главных внештатных специалистов в федеральных округах, </w:t>
      </w:r>
      <w:hyperlink r:id="rId25" w:history="1">
        <w:r w:rsidRPr="001F029D">
          <w:rPr>
            <w:rStyle w:val="a5"/>
            <w:rFonts w:ascii="Times New Roman" w:hAnsi="Times New Roman" w:cs="Times New Roman"/>
            <w:color w:val="E1442F"/>
            <w:sz w:val="28"/>
            <w:szCs w:val="28"/>
          </w:rPr>
          <w:t>сообщал «МВ»</w:t>
        </w:r>
      </w:hyperlink>
      <w:r w:rsidRPr="001F029D">
        <w:rPr>
          <w:rFonts w:ascii="Times New Roman" w:hAnsi="Times New Roman" w:cs="Times New Roman"/>
          <w:sz w:val="28"/>
          <w:szCs w:val="28"/>
        </w:rPr>
        <w:t>. В частности, они могут предлагать поправки в программу госгарантий.</w:t>
      </w:r>
    </w:p>
    <w:p w:rsidR="00D362C8" w:rsidRPr="001F029D" w:rsidRDefault="001F029D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D362C8" w:rsidRPr="001F029D">
          <w:rPr>
            <w:rStyle w:val="a5"/>
            <w:rFonts w:ascii="Times New Roman" w:hAnsi="Times New Roman" w:cs="Times New Roman"/>
            <w:sz w:val="28"/>
            <w:szCs w:val="28"/>
          </w:rPr>
          <w:t>https://medvestnik.ru/content/news/Centr-Minzdrava-obratit-vnimanie-na-tulskii-opyt-finpodderjki-glavnyh-vneshtatnyh-specialistov.html</w:t>
        </w:r>
      </w:hyperlink>
    </w:p>
    <w:p w:rsidR="00D362C8" w:rsidRPr="001F029D" w:rsidRDefault="00D362C8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029D">
        <w:rPr>
          <w:rFonts w:ascii="Times New Roman" w:hAnsi="Times New Roman" w:cs="Times New Roman"/>
          <w:b/>
          <w:color w:val="FF0000"/>
          <w:sz w:val="28"/>
          <w:szCs w:val="28"/>
        </w:rPr>
        <w:t>РАЗНОЕ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9D">
        <w:rPr>
          <w:rFonts w:ascii="Times New Roman" w:hAnsi="Times New Roman" w:cs="Times New Roman"/>
          <w:b/>
          <w:sz w:val="28"/>
          <w:szCs w:val="28"/>
        </w:rPr>
        <w:t>В ОНФ заявили о дефиците тарифов ОМС в 40%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 xml:space="preserve">Модернизация системы здравоохранения в текущих политических и экономических реалиях требует повышенных государственных расходов на </w:t>
      </w:r>
      <w:r w:rsidRPr="001F029D">
        <w:rPr>
          <w:rFonts w:ascii="Times New Roman" w:hAnsi="Times New Roman" w:cs="Times New Roman"/>
          <w:sz w:val="28"/>
          <w:szCs w:val="28"/>
        </w:rPr>
        <w:lastRenderedPageBreak/>
        <w:t>эти цели. Все чаще раздаются предложения увеличить финансирование в рамках системы ОМС. 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 xml:space="preserve">Эксперты тематической площадки «Здравоохранение» Общероссийского народного фронта (ОНФ) определили комплекс мер, которые необходимо в кратчайшие сроки принять правительству в условиях </w:t>
      </w:r>
      <w:proofErr w:type="spellStart"/>
      <w:r w:rsidRPr="001F029D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1F029D">
        <w:rPr>
          <w:rFonts w:ascii="Times New Roman" w:hAnsi="Times New Roman" w:cs="Times New Roman"/>
          <w:sz w:val="28"/>
          <w:szCs w:val="28"/>
        </w:rPr>
        <w:t xml:space="preserve"> давления со стороны Запада. Об этом </w:t>
      </w:r>
      <w:hyperlink r:id="rId27" w:tgtFrame="_blank" w:history="1">
        <w:r w:rsidRPr="001F029D">
          <w:rPr>
            <w:rStyle w:val="a5"/>
            <w:rFonts w:ascii="Times New Roman" w:hAnsi="Times New Roman" w:cs="Times New Roman"/>
            <w:color w:val="E1442F"/>
            <w:sz w:val="28"/>
            <w:szCs w:val="28"/>
          </w:rPr>
          <w:t>сообщила</w:t>
        </w:r>
      </w:hyperlink>
      <w:r w:rsidRPr="001F029D">
        <w:rPr>
          <w:rFonts w:ascii="Times New Roman" w:hAnsi="Times New Roman" w:cs="Times New Roman"/>
          <w:sz w:val="28"/>
          <w:szCs w:val="28"/>
        </w:rPr>
        <w:t> 6 апреля пресс-служба организации.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 xml:space="preserve">В частности, предложено увеличить финансирование в рамках системы ОМС для обеспечения полноценной оплаты первичной медико-санитарной помощи (ПМСП). По словам члена Центрального штаба ОНФ, сопредседателя Всероссийского союза </w:t>
      </w:r>
      <w:proofErr w:type="spellStart"/>
      <w:r w:rsidRPr="001F029D">
        <w:rPr>
          <w:rFonts w:ascii="Times New Roman" w:hAnsi="Times New Roman" w:cs="Times New Roman"/>
          <w:sz w:val="28"/>
          <w:szCs w:val="28"/>
        </w:rPr>
        <w:t>пациентских</w:t>
      </w:r>
      <w:proofErr w:type="spellEnd"/>
      <w:r w:rsidRPr="001F029D">
        <w:rPr>
          <w:rFonts w:ascii="Times New Roman" w:hAnsi="Times New Roman" w:cs="Times New Roman"/>
          <w:sz w:val="28"/>
          <w:szCs w:val="28"/>
        </w:rPr>
        <w:t xml:space="preserve"> организаций </w:t>
      </w:r>
      <w:r w:rsidRPr="001F029D">
        <w:rPr>
          <w:rStyle w:val="a4"/>
          <w:rFonts w:ascii="Times New Roman" w:hAnsi="Times New Roman" w:cs="Times New Roman"/>
          <w:color w:val="1A1B1D"/>
          <w:sz w:val="28"/>
          <w:szCs w:val="28"/>
        </w:rPr>
        <w:t>Яна Власова</w:t>
      </w:r>
      <w:r w:rsidRPr="001F029D">
        <w:rPr>
          <w:rFonts w:ascii="Times New Roman" w:hAnsi="Times New Roman" w:cs="Times New Roman"/>
          <w:sz w:val="28"/>
          <w:szCs w:val="28"/>
        </w:rPr>
        <w:t>, необходимо рассчитать наконец реальную стоимость клинически законченного случая и на основании этих расчетов изменить существующие тарифы оказания медицинской помощи. «Главные врачи практически все жалуются, что тарифы покрывают реальную оказанную медицинскую помощь примерно на 60%», – подчеркнул он.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>Кроме того, общественники подготовили проект предложений для Минтруда и социальной защиты. В него вошли: разработка мер совершенствования отраслевой оплаты труда, включая индексацию зарплат; принятие системы гарантированных мер социальной поддержки и льгот медицинских работников.</w:t>
      </w:r>
    </w:p>
    <w:p w:rsidR="003A496C" w:rsidRPr="001F029D" w:rsidRDefault="003A496C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hAnsi="Times New Roman" w:cs="Times New Roman"/>
          <w:sz w:val="28"/>
          <w:szCs w:val="28"/>
        </w:rPr>
        <w:t>Власти субъектов за последний месяц неоднократно жаловались на дефицит средств в здравоохранении, </w:t>
      </w:r>
      <w:hyperlink r:id="rId28" w:history="1">
        <w:r w:rsidRPr="001F029D">
          <w:rPr>
            <w:rStyle w:val="a5"/>
            <w:rFonts w:ascii="Times New Roman" w:hAnsi="Times New Roman" w:cs="Times New Roman"/>
            <w:color w:val="E1442F"/>
            <w:sz w:val="28"/>
            <w:szCs w:val="28"/>
          </w:rPr>
          <w:t>сообщал «МВ»</w:t>
        </w:r>
      </w:hyperlink>
      <w:r w:rsidRPr="001F029D">
        <w:rPr>
          <w:rFonts w:ascii="Times New Roman" w:hAnsi="Times New Roman" w:cs="Times New Roman"/>
          <w:sz w:val="28"/>
          <w:szCs w:val="28"/>
        </w:rPr>
        <w:t>. В качестве выхода предлагается пересмотр нормативов распределения субвенции Федерального фонда ОМС, а также </w:t>
      </w:r>
      <w:hyperlink r:id="rId29" w:history="1">
        <w:r w:rsidRPr="001F029D">
          <w:rPr>
            <w:rStyle w:val="a5"/>
            <w:rFonts w:ascii="Times New Roman" w:hAnsi="Times New Roman" w:cs="Times New Roman"/>
            <w:color w:val="E1442F"/>
            <w:sz w:val="28"/>
            <w:szCs w:val="28"/>
          </w:rPr>
          <w:t>повышение тарифов</w:t>
        </w:r>
      </w:hyperlink>
      <w:r w:rsidRPr="001F029D">
        <w:rPr>
          <w:rFonts w:ascii="Times New Roman" w:hAnsi="Times New Roman" w:cs="Times New Roman"/>
          <w:sz w:val="28"/>
          <w:szCs w:val="28"/>
        </w:rPr>
        <w:t>. </w:t>
      </w:r>
    </w:p>
    <w:p w:rsidR="003A496C" w:rsidRPr="001F029D" w:rsidRDefault="001F029D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3A496C" w:rsidRPr="001F029D">
          <w:rPr>
            <w:rStyle w:val="a5"/>
            <w:rFonts w:ascii="Times New Roman" w:hAnsi="Times New Roman" w:cs="Times New Roman"/>
            <w:sz w:val="28"/>
            <w:szCs w:val="28"/>
          </w:rPr>
          <w:t>https://medvestnik.ru/content/news/V-ONF-zayavili-o-deficite-tarifov-OMS-na-40.html</w:t>
        </w:r>
      </w:hyperlink>
    </w:p>
    <w:p w:rsidR="00F93DD7" w:rsidRPr="001F029D" w:rsidRDefault="00F93DD7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9D">
        <w:rPr>
          <w:rFonts w:ascii="Times New Roman" w:hAnsi="Times New Roman" w:cs="Times New Roman"/>
          <w:b/>
          <w:sz w:val="28"/>
          <w:szCs w:val="28"/>
        </w:rPr>
        <w:t>ПРЕДСТАВЛЕН СПИСОК ЗАБОЛЕВАНИЙ ДЛЯ ЛЕЧЕНИЯ ПРЕПАРАТАМИ OFF-LABEL</w:t>
      </w:r>
    </w:p>
    <w:p w:rsidR="00F93DD7" w:rsidRPr="001F029D" w:rsidRDefault="00F93DD7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Минздрав РФ подготовил проект перечня заболеваний, при которых врачи смогут назначать пациентам препараты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off-label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 инструкции). В списке – онкологические и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онкогематологические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сахарный диабет, болезни щитовидной железы, ревматические заболевания (юношеский и инфекционный артриты, артроз), врожденные аномалии (синдром Дауна), инфекционные заболевания (ВИЧ, туберкулез и COVID-19) и другие нозологии.</w:t>
      </w:r>
    </w:p>
    <w:p w:rsidR="00F93DD7" w:rsidRPr="001F029D" w:rsidRDefault="00F93DD7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представленному проекту постановления Правительства РФ, проходить лечение препаратами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off-label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не только дети с онкологическими и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онкогематологическими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заболеваниями, но и взрослые – с болезнями нервной системы, органов дыхания и пищеварения, глаза и его придаточного аппарата, уха, системы кровообращения. Кроме того, в списке присутствуют психические расстройства, болезни костно-мышечной системы и соединительной ткани, инфекционные и паразитарные заболевания, врожденные аномалии.</w:t>
      </w:r>
    </w:p>
    <w:p w:rsidR="00F93DD7" w:rsidRPr="001F029D" w:rsidRDefault="00F93DD7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Предлагается разрешить применение препаратов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off-label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лечении беременных, во время родов, в послеродовом периоде и при оказании паллиативной помощи, а также для доноров костного мозга.</w:t>
      </w:r>
    </w:p>
    <w:p w:rsidR="00F93DD7" w:rsidRPr="001F029D" w:rsidRDefault="00F93DD7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документу говорится, что организовать лечебный процесс больных без применения препаратов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off-label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невозможно. Отмечается, что их применение особенно актуально при оказании медпомощи детям с тяжелыми заболеваниями, где доля использования таких препаратов достигает 60–70%.</w:t>
      </w:r>
    </w:p>
    <w:p w:rsidR="00F93DD7" w:rsidRPr="001F029D" w:rsidRDefault="00F93DD7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финансово-экономического обоснования к представленному Минздравом РФ перечню следует, что включение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off-label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 в стандарты оказания медпомощи по тому или иному заболеванию потребует увеличения тарифа и, следовательно, приведет к увеличению расходов Федерального фонда ОМС. Например, увеличение числа лекарственных средств в стандартах медпомощи по онкологическим заболеваниям у детей за счет включения в них препаратов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off-label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предварительным подсчетам, увеличит стоимость лечения на 386,9 тысячи рублей.</w:t>
      </w:r>
    </w:p>
    <w:p w:rsidR="00F93DD7" w:rsidRPr="001F029D" w:rsidRDefault="00F93DD7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версии законопроекта о применении препаратов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off-label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разработанного вице-спикером Ириной Яровой и депутатом Андреем Исаевым, предполагалось, что нововведения </w:t>
      </w:r>
      <w:hyperlink r:id="rId31" w:history="1">
        <w:r w:rsidRPr="001F0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будут распространены</w:t>
        </w:r>
      </w:hyperlink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только на онкологические и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онкогематологические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у детей.</w:t>
      </w:r>
    </w:p>
    <w:p w:rsidR="00F93DD7" w:rsidRPr="001F029D" w:rsidRDefault="00F93DD7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декабря 2021 года Госдума в третьем (окончательном) чтении </w:t>
      </w:r>
      <w:hyperlink r:id="rId32" w:history="1">
        <w:r w:rsidRPr="001F0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приняла</w:t>
        </w:r>
      </w:hyperlink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законопроект о возможности оплаты за счет средств системы ОМС препаратов «вне инструкции». Однако в нем идет речь о возможности применения таких препаратов для терапии не только онкологических и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онкогематологических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у детей.</w:t>
      </w:r>
    </w:p>
    <w:p w:rsidR="00F93DD7" w:rsidRPr="001F029D" w:rsidRDefault="00F93DD7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РФ Владимир Путин </w:t>
      </w:r>
      <w:hyperlink r:id="rId33" w:history="1">
        <w:r w:rsidRPr="001F0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утвердил</w:t>
        </w:r>
      </w:hyperlink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закон 30 декабря 2021 года. В документе не перечисляются конкретные заболевания, при лечении которых разрешается применять препараты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off-label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болезней как раз должен был сформировать Минздрав РФ.</w:t>
      </w:r>
    </w:p>
    <w:p w:rsidR="00D362C8" w:rsidRPr="001F029D" w:rsidRDefault="00F93DD7" w:rsidP="001F0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 в апреле также </w:t>
      </w:r>
      <w:hyperlink r:id="rId34" w:history="1">
        <w:r w:rsidRPr="001F0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представил</w:t>
        </w:r>
      </w:hyperlink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общественное обсуждение список заболеваний, при которых достигшие совершеннолетия пациенты смогут наблюдаться в детских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медорганизациях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достижения 21 года. В него вошли онкологические и </w:t>
      </w:r>
      <w:proofErr w:type="spellStart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онкогематологические</w:t>
      </w:r>
      <w:proofErr w:type="spellEnd"/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заболевания.</w:t>
      </w:r>
    </w:p>
    <w:p w:rsidR="00F93DD7" w:rsidRPr="001F029D" w:rsidRDefault="00F93DD7" w:rsidP="001F0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2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5" w:history="1">
        <w:r w:rsidRPr="001F029D">
          <w:rPr>
            <w:rFonts w:ascii="Times New Roman" w:eastAsia="Times New Roman" w:hAnsi="Times New Roman" w:cs="Times New Roman"/>
            <w:color w:val="194DBB"/>
            <w:sz w:val="28"/>
            <w:szCs w:val="28"/>
            <w:lang w:eastAsia="ru-RU"/>
          </w:rPr>
          <w:t>https://vademec.ru/news/2022/04/08/predstavlen-spisok-zabolevaniy-dlya-lecheniya-preparatami-off-label/</w:t>
        </w:r>
      </w:hyperlink>
      <w:bookmarkStart w:id="0" w:name="_GoBack"/>
      <w:bookmarkEnd w:id="0"/>
    </w:p>
    <w:sectPr w:rsidR="00F93DD7" w:rsidRPr="001F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552"/>
    <w:multiLevelType w:val="multilevel"/>
    <w:tmpl w:val="56F6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31"/>
    <w:rsid w:val="00055D12"/>
    <w:rsid w:val="001F029D"/>
    <w:rsid w:val="00296F2F"/>
    <w:rsid w:val="003A496C"/>
    <w:rsid w:val="00634EF8"/>
    <w:rsid w:val="00934164"/>
    <w:rsid w:val="009B6E93"/>
    <w:rsid w:val="00D362C8"/>
    <w:rsid w:val="00DE7941"/>
    <w:rsid w:val="00DF65DA"/>
    <w:rsid w:val="00F71B31"/>
    <w:rsid w:val="00F93DD7"/>
    <w:rsid w:val="00F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FB10"/>
  <w15:chartTrackingRefBased/>
  <w15:docId w15:val="{BB2AD5DD-AF1A-4618-85A8-ACAD1E6B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1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B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F71B31"/>
  </w:style>
  <w:style w:type="paragraph" w:customStyle="1" w:styleId="lead">
    <w:name w:val="lead"/>
    <w:basedOn w:val="a"/>
    <w:rsid w:val="00F7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B31"/>
    <w:rPr>
      <w:b/>
      <w:bCs/>
    </w:rPr>
  </w:style>
  <w:style w:type="character" w:styleId="a5">
    <w:name w:val="Hyperlink"/>
    <w:basedOn w:val="a0"/>
    <w:uiPriority w:val="99"/>
    <w:unhideWhenUsed/>
    <w:rsid w:val="00F71B3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71B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A496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F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48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48257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7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2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7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8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3529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3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34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8304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Golikova-poruchila-razrabotat-klinrekomendacii-dlya-pervogo-etapa-reabilitacii-posle-COVID-19.html" TargetMode="External"/><Relationship Id="rId18" Type="http://schemas.openxmlformats.org/officeDocument/2006/relationships/hyperlink" Target="https://medvestnik.ru/content/news/Minzdrav-poprosil-regiony-premirovat-specialistov-za-rabotu-v-akkreditacionnyh-komissiyah.html" TargetMode="External"/><Relationship Id="rId26" Type="http://schemas.openxmlformats.org/officeDocument/2006/relationships/hyperlink" Target="https://medvestnik.ru/content/news/Centr-Minzdrava-obratit-vnimanie-na-tulskii-opyt-finpodderjki-glavnyh-vneshtatnyh-specialistov.html" TargetMode="External"/><Relationship Id="rId21" Type="http://schemas.openxmlformats.org/officeDocument/2006/relationships/hyperlink" Target="https://medvestnik.ru/content/news/Minzdrav-rasshirit-nomenklaturu-medicinskih-uslug.html" TargetMode="External"/><Relationship Id="rId34" Type="http://schemas.openxmlformats.org/officeDocument/2006/relationships/hyperlink" Target="https://vademec.ru/news/2022/04/07/deti-s-neyroblastomoy-budut-perekhodit-vo-vzrosluyu-medorganizatsiyu-s-21-goda/" TargetMode="External"/><Relationship Id="rId7" Type="http://schemas.openxmlformats.org/officeDocument/2006/relationships/hyperlink" Target="https://medvestnik.ru/content/news/Mishustin-rasskazal-o-mehanizmah-sderjivaniya-cen-na-lekarstva-i-medizdeliya.html" TargetMode="External"/><Relationship Id="rId12" Type="http://schemas.openxmlformats.org/officeDocument/2006/relationships/hyperlink" Target="https://medvestnik.ru/content/news/Pravitelstvo-vydelit-na-obnovlenie-reabilitacionnogo-oborudovaniya-regionam-8-2-mlrd-rublei.html" TargetMode="External"/><Relationship Id="rId17" Type="http://schemas.openxmlformats.org/officeDocument/2006/relationships/hyperlink" Target="https://medvestnik.ru/content/news/Minzdrav-rassmatrivaet-vozmojnost-vzimaniya-gosposhliny-s-vrachei-za-periodicheskuu-akkreditaciu.html" TargetMode="External"/><Relationship Id="rId25" Type="http://schemas.openxmlformats.org/officeDocument/2006/relationships/hyperlink" Target="https://medvestnik.ru/content/news/Minzdrav-rasshiril-zadachi-glavnyh-vneshtatnyh-specialistov-v-federalnyh-okrugah.html" TargetMode="External"/><Relationship Id="rId33" Type="http://schemas.openxmlformats.org/officeDocument/2006/relationships/hyperlink" Target="http://publication.pravo.gov.ru/Document/View/0001202112300132?index=0&amp;rangeSize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vestnik.ru/content/news/Minzdrav-predstavil-statistiku-o-provalivshih-akkreditaciu-specialistah.html" TargetMode="External"/><Relationship Id="rId20" Type="http://schemas.openxmlformats.org/officeDocument/2006/relationships/hyperlink" Target="https://medvestnik.ru/content/news/Minzdrav-rasshirit-nomenklaturu-medicinskih-uslug.html" TargetMode="External"/><Relationship Id="rId29" Type="http://schemas.openxmlformats.org/officeDocument/2006/relationships/hyperlink" Target="https://medvestnik.ru/content/news/Na-rabochei-gruppe-Gossoveta-po-ekonomicheskim-voprosam-predlojili-povysit-tarify-OM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ss.ru/obschestvo/14312379?utm_source=yxnews&amp;utm_medium=desktop&amp;utm_referrer=https%3A%2F%2Fyandex.ru%2Fnews%2Fsearch%3Ftext%3Dhttps://tass.ru/obschestvo/14312379?utm_source=yxnews&amp;utm_medium=desktop&amp;utm_referrer=https%3A%2F%2Fyandex.ru%2Fnews%2Fsearch%3Ftext%3D" TargetMode="External"/><Relationship Id="rId11" Type="http://schemas.openxmlformats.org/officeDocument/2006/relationships/hyperlink" Target="https://popechitely.ru/pdf/protokol_%E2%84%962_03-2022.pdf" TargetMode="External"/><Relationship Id="rId24" Type="http://schemas.openxmlformats.org/officeDocument/2006/relationships/hyperlink" Target="https://docs.cntd.ru/document/577945619" TargetMode="External"/><Relationship Id="rId32" Type="http://schemas.openxmlformats.org/officeDocument/2006/relationships/hyperlink" Target="https://vademec.ru/news/2021/12/22/gosduma-odobrila-primenenie-preparatov-off-label-dlya-lecheniya-detey-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medvestnik.ru/content/news/Zarabotal-uproshennyi-mehanizm-korrektirovki-regionalnyh-programm-modernizacii-pervichki.html" TargetMode="External"/><Relationship Id="rId23" Type="http://schemas.openxmlformats.org/officeDocument/2006/relationships/hyperlink" Target="https://t.me/okobyakova" TargetMode="External"/><Relationship Id="rId28" Type="http://schemas.openxmlformats.org/officeDocument/2006/relationships/hyperlink" Target="https://medvestnik.ru/content/news/Na-komissii-Gossoveta-soobshili-o-problemah-s-finansirovaniem-medorganizacii-v-regionah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rofile.ru/news/society/mishustin-poruchil-regionam-polnostju-vosstanovit-planovuju-medpomoshh-1056957/?utm_source=yxnews&amp;utm_medium=desktop&amp;utm_referrer=https%3A%2F%2Fyandex.ru%2Fnews%2Fsearch%3Ftext%3D" TargetMode="External"/><Relationship Id="rId19" Type="http://schemas.openxmlformats.org/officeDocument/2006/relationships/hyperlink" Target="https://medvestnik.ru/content/news/S-akkreditacionnymi-ekzamenami-v-2021-godu-ne-spravilis-8-7-specialistov.html?utm_source=yxnews&amp;utm_medium=desktop&amp;utm_referrer=https%3A%2F%2Fyandex.ru%2Fnews%2Fsearch%3Ftext%3D" TargetMode="External"/><Relationship Id="rId31" Type="http://schemas.openxmlformats.org/officeDocument/2006/relationships/hyperlink" Target="https://vademec.ru/news/2021/04/07/deputaty-rassmotryat-zakonoproekt-o-primenenii-preparatov-off-lab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ile.ru/news/society/minzdrav-obyazal-okazyvat-planovuju-pomoshh-detyam-i-onkobolnym-v-period-pandemii-covid-19-1015480/" TargetMode="External"/><Relationship Id="rId14" Type="http://schemas.openxmlformats.org/officeDocument/2006/relationships/hyperlink" Target="http://government.ru/news/45042/" TargetMode="External"/><Relationship Id="rId22" Type="http://schemas.openxmlformats.org/officeDocument/2006/relationships/hyperlink" Target="https://medvestnik.ru/content/news/Minzdrav-perestroit-nomenklaturu-medicinskih-uslug.html" TargetMode="External"/><Relationship Id="rId27" Type="http://schemas.openxmlformats.org/officeDocument/2006/relationships/hyperlink" Target="https://onf.ru/2022/04/06/v-narodnom-fronte-schitayut-vazhnoy-rabotu-po-formirovaniyu-v-grazhdanah-s-hronicheskimi/" TargetMode="External"/><Relationship Id="rId30" Type="http://schemas.openxmlformats.org/officeDocument/2006/relationships/hyperlink" Target="https://medvestnik.ru/content/news/V-ONF-zayavili-o-deficite-tarifov-OMS-na-40.html" TargetMode="External"/><Relationship Id="rId35" Type="http://schemas.openxmlformats.org/officeDocument/2006/relationships/hyperlink" Target="https://vademec.ru/news/2022/04/08/predstavlen-spisok-zabolevaniy-dlya-lecheniya-preparatami-off-label/" TargetMode="External"/><Relationship Id="rId8" Type="http://schemas.openxmlformats.org/officeDocument/2006/relationships/hyperlink" Target="https://ri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Пользователь</cp:lastModifiedBy>
  <cp:revision>4</cp:revision>
  <cp:lastPrinted>2022-04-13T03:03:00Z</cp:lastPrinted>
  <dcterms:created xsi:type="dcterms:W3CDTF">2022-04-11T11:03:00Z</dcterms:created>
  <dcterms:modified xsi:type="dcterms:W3CDTF">2022-04-13T03:03:00Z</dcterms:modified>
</cp:coreProperties>
</file>