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3803" w14:textId="77777777" w:rsidR="005A788D" w:rsidRPr="003128EE" w:rsidRDefault="005A788D" w:rsidP="005A788D">
      <w:pPr>
        <w:jc w:val="center"/>
        <w:rPr>
          <w:rFonts w:ascii="Calibri" w:hAnsi="Calibri" w:cs="Calibri"/>
          <w:b/>
          <w:sz w:val="24"/>
          <w:szCs w:val="24"/>
        </w:rPr>
      </w:pPr>
      <w:r w:rsidRPr="003128EE">
        <w:rPr>
          <w:rFonts w:ascii="Calibri" w:hAnsi="Calibri" w:cs="Calibri"/>
          <w:b/>
          <w:noProof/>
          <w:sz w:val="24"/>
          <w:szCs w:val="24"/>
        </w:rPr>
        <w:drawing>
          <wp:inline distT="0" distB="0" distL="0" distR="0" wp14:anchorId="1BA3A8F2" wp14:editId="70950036">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p>
    <w:p w14:paraId="36BEBAA9" w14:textId="77777777" w:rsidR="005A788D" w:rsidRPr="003128EE" w:rsidRDefault="005A788D" w:rsidP="005A788D">
      <w:pPr>
        <w:jc w:val="center"/>
        <w:rPr>
          <w:rFonts w:ascii="Calibri" w:hAnsi="Calibri" w:cs="Calibri"/>
          <w:b/>
          <w:sz w:val="24"/>
          <w:szCs w:val="24"/>
        </w:rPr>
      </w:pPr>
    </w:p>
    <w:p w14:paraId="4E0BAAB4" w14:textId="77777777" w:rsidR="005A788D" w:rsidRPr="003128EE" w:rsidRDefault="005A788D" w:rsidP="005A788D">
      <w:pPr>
        <w:jc w:val="center"/>
        <w:rPr>
          <w:rFonts w:ascii="Calibri" w:hAnsi="Calibri" w:cs="Calibri"/>
          <w:b/>
          <w:color w:val="FF0000"/>
          <w:sz w:val="24"/>
          <w:szCs w:val="24"/>
        </w:rPr>
      </w:pPr>
      <w:r w:rsidRPr="003128EE">
        <w:rPr>
          <w:rFonts w:ascii="Calibri" w:hAnsi="Calibri" w:cs="Calibri"/>
          <w:b/>
          <w:color w:val="FF0000"/>
          <w:sz w:val="24"/>
          <w:szCs w:val="24"/>
        </w:rPr>
        <w:t>ИНФОРМАЦИОННЫЙ ДАЙДЖЕСТ</w:t>
      </w:r>
    </w:p>
    <w:p w14:paraId="30A095E8" w14:textId="6133BC26" w:rsidR="005A788D" w:rsidRPr="003128EE" w:rsidRDefault="005A788D" w:rsidP="005A788D">
      <w:pPr>
        <w:jc w:val="center"/>
        <w:rPr>
          <w:rFonts w:ascii="Calibri" w:hAnsi="Calibri" w:cs="Calibri"/>
          <w:b/>
          <w:color w:val="FF0000"/>
          <w:sz w:val="24"/>
          <w:szCs w:val="24"/>
        </w:rPr>
      </w:pPr>
      <w:r w:rsidRPr="003128EE">
        <w:rPr>
          <w:rFonts w:ascii="Calibri" w:hAnsi="Calibri" w:cs="Calibri"/>
          <w:b/>
          <w:color w:val="FF0000"/>
          <w:sz w:val="24"/>
          <w:szCs w:val="24"/>
        </w:rPr>
        <w:t xml:space="preserve">(период с </w:t>
      </w:r>
      <w:r>
        <w:rPr>
          <w:rFonts w:ascii="Calibri" w:hAnsi="Calibri" w:cs="Calibri"/>
          <w:b/>
          <w:color w:val="FF0000"/>
          <w:sz w:val="24"/>
          <w:szCs w:val="24"/>
        </w:rPr>
        <w:t>1</w:t>
      </w:r>
      <w:r>
        <w:rPr>
          <w:rFonts w:ascii="Calibri" w:hAnsi="Calibri" w:cs="Calibri"/>
          <w:b/>
          <w:color w:val="FF0000"/>
          <w:sz w:val="24"/>
          <w:szCs w:val="24"/>
          <w:lang w:val="en-US"/>
        </w:rPr>
        <w:t>0</w:t>
      </w:r>
      <w:r w:rsidRPr="003128EE">
        <w:rPr>
          <w:rFonts w:ascii="Calibri" w:hAnsi="Calibri" w:cs="Calibri"/>
          <w:b/>
          <w:color w:val="FF0000"/>
          <w:sz w:val="24"/>
          <w:szCs w:val="24"/>
        </w:rPr>
        <w:t xml:space="preserve"> </w:t>
      </w:r>
      <w:r>
        <w:rPr>
          <w:rFonts w:ascii="Calibri" w:hAnsi="Calibri" w:cs="Calibri"/>
          <w:b/>
          <w:color w:val="FF0000"/>
          <w:sz w:val="24"/>
          <w:szCs w:val="24"/>
        </w:rPr>
        <w:t xml:space="preserve"> по </w:t>
      </w:r>
      <w:r>
        <w:rPr>
          <w:rFonts w:ascii="Calibri" w:hAnsi="Calibri" w:cs="Calibri"/>
          <w:b/>
          <w:color w:val="FF0000"/>
          <w:sz w:val="24"/>
          <w:szCs w:val="24"/>
          <w:lang w:val="en-US"/>
        </w:rPr>
        <w:t>16</w:t>
      </w:r>
      <w:r w:rsidRPr="003128EE">
        <w:rPr>
          <w:rFonts w:ascii="Calibri" w:hAnsi="Calibri" w:cs="Calibri"/>
          <w:b/>
          <w:color w:val="FF0000"/>
          <w:sz w:val="24"/>
          <w:szCs w:val="24"/>
        </w:rPr>
        <w:t xml:space="preserve"> </w:t>
      </w:r>
      <w:r>
        <w:rPr>
          <w:rFonts w:ascii="Calibri" w:hAnsi="Calibri" w:cs="Calibri"/>
          <w:b/>
          <w:color w:val="FF0000"/>
          <w:sz w:val="24"/>
          <w:szCs w:val="24"/>
        </w:rPr>
        <w:t>ноября</w:t>
      </w:r>
      <w:r w:rsidRPr="003128EE">
        <w:rPr>
          <w:rFonts w:ascii="Calibri" w:hAnsi="Calibri" w:cs="Calibri"/>
          <w:b/>
          <w:color w:val="FF0000"/>
          <w:sz w:val="24"/>
          <w:szCs w:val="24"/>
        </w:rPr>
        <w:t xml:space="preserve"> 2025 года)</w:t>
      </w:r>
    </w:p>
    <w:p w14:paraId="57537BB8" w14:textId="77777777" w:rsidR="005A788D" w:rsidRPr="005A788D" w:rsidRDefault="005A788D" w:rsidP="005A788D">
      <w:pPr>
        <w:jc w:val="both"/>
        <w:rPr>
          <w:rFonts w:cstheme="minorHAnsi"/>
          <w:b/>
          <w:bCs/>
          <w:color w:val="FF0000"/>
          <w:sz w:val="24"/>
          <w:szCs w:val="24"/>
        </w:rPr>
      </w:pPr>
    </w:p>
    <w:p w14:paraId="726C5488" w14:textId="601D18F6" w:rsidR="001641F2" w:rsidRPr="005A788D" w:rsidRDefault="001641F2" w:rsidP="005A788D">
      <w:pPr>
        <w:jc w:val="both"/>
        <w:rPr>
          <w:rFonts w:cstheme="minorHAnsi"/>
          <w:b/>
          <w:bCs/>
          <w:color w:val="FF0000"/>
          <w:sz w:val="24"/>
          <w:szCs w:val="24"/>
          <w:lang w:val="en-US"/>
        </w:rPr>
      </w:pPr>
      <w:r w:rsidRPr="005A788D">
        <w:rPr>
          <w:rFonts w:cstheme="minorHAnsi"/>
          <w:b/>
          <w:bCs/>
          <w:color w:val="FF0000"/>
          <w:sz w:val="24"/>
          <w:szCs w:val="24"/>
        </w:rPr>
        <w:t>ПРАВИТЕЛЬСТВО/ГД/СФ</w:t>
      </w:r>
    </w:p>
    <w:p w14:paraId="40F3E89B" w14:textId="77777777" w:rsidR="001641F2" w:rsidRPr="005A788D" w:rsidRDefault="001641F2" w:rsidP="005A788D">
      <w:pPr>
        <w:jc w:val="both"/>
        <w:rPr>
          <w:rFonts w:cstheme="minorHAnsi"/>
          <w:b/>
          <w:sz w:val="24"/>
          <w:szCs w:val="24"/>
        </w:rPr>
      </w:pPr>
      <w:r w:rsidRPr="005A788D">
        <w:rPr>
          <w:rFonts w:cstheme="minorHAnsi"/>
          <w:b/>
          <w:sz w:val="24"/>
          <w:szCs w:val="24"/>
        </w:rPr>
        <w:t>В Госдуме РФ предложили установить минимальную базовую ставку зарплаты медработников</w:t>
      </w:r>
    </w:p>
    <w:p w14:paraId="682F5E3E" w14:textId="77777777" w:rsidR="001641F2" w:rsidRPr="005A788D" w:rsidRDefault="001641F2" w:rsidP="005A788D">
      <w:pPr>
        <w:jc w:val="both"/>
        <w:rPr>
          <w:rFonts w:cstheme="minorHAnsi"/>
          <w:sz w:val="24"/>
          <w:szCs w:val="24"/>
        </w:rPr>
      </w:pPr>
      <w:r w:rsidRPr="005A788D">
        <w:rPr>
          <w:rFonts w:cstheme="minorHAnsi"/>
          <w:sz w:val="24"/>
          <w:szCs w:val="24"/>
        </w:rPr>
        <w:t>Депутаты Госдумы РФ разработали законопроект, устанавливающий минимальную базовую ставку зарплаты медработников. Инициатива направлена на восстановление социальной справедливости и повышение престижа профессии врача, заявили в КПРФ.</w:t>
      </w:r>
    </w:p>
    <w:p w14:paraId="7C3F6BDA" w14:textId="77777777" w:rsidR="001641F2" w:rsidRPr="005A788D" w:rsidRDefault="001641F2" w:rsidP="005A788D">
      <w:pPr>
        <w:jc w:val="both"/>
        <w:rPr>
          <w:rFonts w:cstheme="minorHAnsi"/>
          <w:sz w:val="24"/>
          <w:szCs w:val="24"/>
        </w:rPr>
      </w:pPr>
      <w:r w:rsidRPr="005A788D">
        <w:rPr>
          <w:rFonts w:cstheme="minorHAnsi"/>
          <w:sz w:val="24"/>
          <w:szCs w:val="24"/>
        </w:rPr>
        <w:t>Группа депутатов от КПРФ разработала законопроект, которым предлагается установить минимальные базовые ставки заработной платы для медицинских работников. Согласно инициативе ставка врача должна составлять не менее трехкратного минимального размера оплаты труда, установленного в регионе, </w:t>
      </w:r>
      <w:hyperlink r:id="rId6" w:tgtFrame="_blank" w:history="1">
        <w:r w:rsidRPr="005A788D">
          <w:rPr>
            <w:rStyle w:val="a3"/>
            <w:rFonts w:cstheme="minorHAnsi"/>
            <w:color w:val="E1442F"/>
            <w:sz w:val="24"/>
            <w:szCs w:val="24"/>
            <w:u w:val="none"/>
          </w:rPr>
          <w:t>сообщила</w:t>
        </w:r>
      </w:hyperlink>
      <w:r w:rsidRPr="005A788D">
        <w:rPr>
          <w:rFonts w:cstheme="minorHAnsi"/>
          <w:sz w:val="24"/>
          <w:szCs w:val="24"/>
        </w:rPr>
        <w:t> пресс-служба партии.</w:t>
      </w:r>
    </w:p>
    <w:p w14:paraId="281989A6" w14:textId="77777777" w:rsidR="001641F2" w:rsidRPr="005A788D" w:rsidRDefault="001641F2" w:rsidP="005A788D">
      <w:pPr>
        <w:jc w:val="both"/>
        <w:rPr>
          <w:rFonts w:cstheme="minorHAnsi"/>
          <w:sz w:val="24"/>
          <w:szCs w:val="24"/>
        </w:rPr>
      </w:pPr>
      <w:r w:rsidRPr="005A788D">
        <w:rPr>
          <w:rFonts w:cstheme="minorHAnsi"/>
          <w:sz w:val="24"/>
          <w:szCs w:val="24"/>
        </w:rPr>
        <w:t>Изменения предложено внести в ст.350 Трудового кодекса РФ, регулирующую особенности труда медицинских работников. В ней, в частности, прописано, что для этой категории трудящихся устанавливается сокращенная продолжительность рабочего времени не более 39 часов в неделю.</w:t>
      </w:r>
    </w:p>
    <w:p w14:paraId="2B90D8DC" w14:textId="77777777" w:rsidR="001641F2" w:rsidRPr="005A788D" w:rsidRDefault="001641F2" w:rsidP="005A788D">
      <w:pPr>
        <w:jc w:val="both"/>
        <w:rPr>
          <w:rFonts w:eastAsia="Times New Roman" w:cstheme="minorHAnsi"/>
          <w:sz w:val="24"/>
          <w:szCs w:val="24"/>
          <w:lang w:eastAsia="ru-RU"/>
        </w:rPr>
      </w:pPr>
      <w:r w:rsidRPr="005A788D">
        <w:rPr>
          <w:rFonts w:eastAsia="Times New Roman" w:cstheme="minorHAnsi"/>
          <w:sz w:val="24"/>
          <w:szCs w:val="24"/>
          <w:lang w:eastAsia="ru-RU"/>
        </w:rPr>
        <w:t>Целями законопроекта авторы называют справедливый уровень заработной платы медработников, восстановление социальной справедливости и повышение престижа профессии врача. Документ направлен в правительство РФ.</w:t>
      </w:r>
    </w:p>
    <w:p w14:paraId="76C27E17" w14:textId="7FFD180E" w:rsidR="001641F2" w:rsidRPr="005A788D" w:rsidRDefault="001641F2" w:rsidP="005A788D">
      <w:pPr>
        <w:jc w:val="both"/>
        <w:rPr>
          <w:rFonts w:eastAsia="Times New Roman" w:cstheme="minorHAnsi"/>
          <w:sz w:val="24"/>
          <w:szCs w:val="24"/>
          <w:lang w:eastAsia="ru-RU"/>
        </w:rPr>
      </w:pPr>
      <w:r w:rsidRPr="005A788D">
        <w:rPr>
          <w:rFonts w:eastAsia="Times New Roman" w:cstheme="minorHAnsi"/>
          <w:sz w:val="24"/>
          <w:szCs w:val="24"/>
          <w:lang w:eastAsia="ru-RU"/>
        </w:rPr>
        <w:t> В феврале 2024 года президент России Владимир Путин распорядился о повышении окладной части заработной платы медработников до 50% с 1 апреля во всех субъектах, сохранив при этом дополнительные выплаты, </w:t>
      </w:r>
      <w:hyperlink r:id="rId7" w:history="1">
        <w:r w:rsidRPr="005A788D">
          <w:rPr>
            <w:rFonts w:eastAsia="Times New Roman" w:cstheme="minorHAnsi"/>
            <w:color w:val="E1442F"/>
            <w:sz w:val="24"/>
            <w:szCs w:val="24"/>
            <w:lang w:eastAsia="ru-RU"/>
          </w:rPr>
          <w:t>писал «МВ»</w:t>
        </w:r>
      </w:hyperlink>
      <w:r w:rsidRPr="005A788D">
        <w:rPr>
          <w:rFonts w:eastAsia="Times New Roman" w:cstheme="minorHAnsi"/>
          <w:sz w:val="24"/>
          <w:szCs w:val="24"/>
          <w:lang w:eastAsia="ru-RU"/>
        </w:rPr>
        <w:t>. После этого </w:t>
      </w:r>
      <w:hyperlink r:id="rId8" w:history="1">
        <w:r w:rsidRPr="005A788D">
          <w:rPr>
            <w:rFonts w:eastAsia="Times New Roman" w:cstheme="minorHAnsi"/>
            <w:color w:val="E1442F"/>
            <w:sz w:val="24"/>
            <w:szCs w:val="24"/>
            <w:lang w:eastAsia="ru-RU"/>
          </w:rPr>
          <w:t>правительство РФ выпустило</w:t>
        </w:r>
      </w:hyperlink>
      <w:r w:rsidRPr="005A788D">
        <w:rPr>
          <w:rFonts w:eastAsia="Times New Roman" w:cstheme="minorHAnsi"/>
          <w:sz w:val="24"/>
          <w:szCs w:val="24"/>
          <w:lang w:eastAsia="ru-RU"/>
        </w:rPr>
        <w:t> тематическое постановление № 343, а чуть позже Минздрав РФ — </w:t>
      </w:r>
      <w:hyperlink r:id="rId9" w:history="1">
        <w:r w:rsidRPr="005A788D">
          <w:rPr>
            <w:rFonts w:eastAsia="Times New Roman" w:cstheme="minorHAnsi"/>
            <w:color w:val="E1442F"/>
            <w:sz w:val="24"/>
            <w:szCs w:val="24"/>
            <w:lang w:eastAsia="ru-RU"/>
          </w:rPr>
          <w:t>рекомендации</w:t>
        </w:r>
      </w:hyperlink>
      <w:r w:rsidRPr="005A788D">
        <w:rPr>
          <w:rFonts w:eastAsia="Times New Roman" w:cstheme="minorHAnsi"/>
          <w:sz w:val="24"/>
          <w:szCs w:val="24"/>
          <w:lang w:eastAsia="ru-RU"/>
        </w:rPr>
        <w:t> по доведению доли окладов в структуре зарплат медработников до 50%. После этого каждый шестой опрошенный «МВ» медработник </w:t>
      </w:r>
      <w:hyperlink r:id="rId10" w:history="1">
        <w:r w:rsidRPr="005A788D">
          <w:rPr>
            <w:rFonts w:eastAsia="Times New Roman" w:cstheme="minorHAnsi"/>
            <w:color w:val="E1442F"/>
            <w:sz w:val="24"/>
            <w:szCs w:val="24"/>
            <w:lang w:eastAsia="ru-RU"/>
          </w:rPr>
          <w:t>жаловался</w:t>
        </w:r>
      </w:hyperlink>
      <w:r w:rsidRPr="005A788D">
        <w:rPr>
          <w:rFonts w:eastAsia="Times New Roman" w:cstheme="minorHAnsi"/>
          <w:sz w:val="24"/>
          <w:szCs w:val="24"/>
          <w:lang w:eastAsia="ru-RU"/>
        </w:rPr>
        <w:t> на снижение дохода.</w:t>
      </w:r>
    </w:p>
    <w:p w14:paraId="74A13C7B" w14:textId="77777777" w:rsidR="001641F2" w:rsidRPr="005A788D" w:rsidRDefault="001641F2" w:rsidP="005A788D">
      <w:pPr>
        <w:jc w:val="both"/>
        <w:rPr>
          <w:rFonts w:eastAsia="Times New Roman" w:cstheme="minorHAnsi"/>
          <w:sz w:val="24"/>
          <w:szCs w:val="24"/>
          <w:lang w:eastAsia="ru-RU"/>
        </w:rPr>
      </w:pPr>
      <w:r w:rsidRPr="005A788D">
        <w:rPr>
          <w:rFonts w:eastAsia="Times New Roman" w:cstheme="minorHAnsi"/>
          <w:sz w:val="24"/>
          <w:szCs w:val="24"/>
          <w:lang w:eastAsia="ru-RU"/>
        </w:rPr>
        <w:t>Медианные </w:t>
      </w:r>
      <w:hyperlink r:id="rId11" w:history="1">
        <w:r w:rsidRPr="005A788D">
          <w:rPr>
            <w:rFonts w:eastAsia="Times New Roman" w:cstheme="minorHAnsi"/>
            <w:color w:val="E1442F"/>
            <w:sz w:val="24"/>
            <w:szCs w:val="24"/>
            <w:lang w:eastAsia="ru-RU"/>
          </w:rPr>
          <w:t>зарплатные</w:t>
        </w:r>
      </w:hyperlink>
      <w:r w:rsidRPr="005A788D">
        <w:rPr>
          <w:rFonts w:eastAsia="Times New Roman" w:cstheme="minorHAnsi"/>
          <w:sz w:val="24"/>
          <w:szCs w:val="24"/>
          <w:lang w:eastAsia="ru-RU"/>
        </w:rPr>
        <w:t xml:space="preserve"> предложения в сфере здравоохранения в России увеличились за год на 15% к аналогичному периоду 2024 года, показал августовский анализ сервиса </w:t>
      </w:r>
      <w:r w:rsidRPr="005A788D">
        <w:rPr>
          <w:rFonts w:eastAsia="Times New Roman" w:cstheme="minorHAnsi"/>
          <w:sz w:val="24"/>
          <w:szCs w:val="24"/>
          <w:lang w:eastAsia="ru-RU"/>
        </w:rPr>
        <w:lastRenderedPageBreak/>
        <w:t>«</w:t>
      </w:r>
      <w:proofErr w:type="spellStart"/>
      <w:r w:rsidRPr="005A788D">
        <w:rPr>
          <w:rFonts w:eastAsia="Times New Roman" w:cstheme="minorHAnsi"/>
          <w:sz w:val="24"/>
          <w:szCs w:val="24"/>
          <w:lang w:eastAsia="ru-RU"/>
        </w:rPr>
        <w:t>Зарплата.ру</w:t>
      </w:r>
      <w:proofErr w:type="spellEnd"/>
      <w:r w:rsidRPr="005A788D">
        <w:rPr>
          <w:rFonts w:eastAsia="Times New Roman" w:cstheme="minorHAnsi"/>
          <w:sz w:val="24"/>
          <w:szCs w:val="24"/>
          <w:lang w:eastAsia="ru-RU"/>
        </w:rPr>
        <w:t>». Ранее </w:t>
      </w:r>
      <w:hyperlink r:id="rId12" w:history="1">
        <w:r w:rsidRPr="005A788D">
          <w:rPr>
            <w:rFonts w:eastAsia="Times New Roman" w:cstheme="minorHAnsi"/>
            <w:color w:val="E1442F"/>
            <w:sz w:val="24"/>
            <w:szCs w:val="24"/>
            <w:lang w:eastAsia="ru-RU"/>
          </w:rPr>
          <w:t>Росстат</w:t>
        </w:r>
      </w:hyperlink>
      <w:r w:rsidRPr="005A788D">
        <w:rPr>
          <w:rFonts w:eastAsia="Times New Roman" w:cstheme="minorHAnsi"/>
          <w:sz w:val="24"/>
          <w:szCs w:val="24"/>
          <w:lang w:eastAsia="ru-RU"/>
        </w:rPr>
        <w:t> сообщил, что средняя зарплата в российском здравоохранении за июнь 2025 года превысила 87 012 руб., прибавив 15,5% к аналогичному периоду прошлого года. Лидерами роста зарплат по итогам I квартала стали регионы Центральной России и Урала.</w:t>
      </w:r>
    </w:p>
    <w:p w14:paraId="689A37BD" w14:textId="77777777" w:rsidR="001641F2" w:rsidRPr="005A788D" w:rsidRDefault="001641F2" w:rsidP="005A788D">
      <w:pPr>
        <w:jc w:val="both"/>
        <w:rPr>
          <w:rFonts w:cstheme="minorHAnsi"/>
          <w:sz w:val="24"/>
          <w:szCs w:val="24"/>
        </w:rPr>
      </w:pPr>
      <w:hyperlink r:id="rId13" w:history="1">
        <w:r w:rsidRPr="005A788D">
          <w:rPr>
            <w:rStyle w:val="a3"/>
            <w:rFonts w:cstheme="minorHAnsi"/>
            <w:sz w:val="24"/>
            <w:szCs w:val="24"/>
          </w:rPr>
          <w:t>https://medvestnik.ru/content/news/v-gosdume-rf-predlojili-ustanovit-minimalnuu-bazovuu-stavku-zarplaty-medrabotnikov.html</w:t>
        </w:r>
      </w:hyperlink>
    </w:p>
    <w:p w14:paraId="6088AA4A" w14:textId="77777777" w:rsidR="00E44834" w:rsidRPr="00E44834" w:rsidRDefault="00E44834" w:rsidP="005A788D">
      <w:pPr>
        <w:jc w:val="both"/>
        <w:rPr>
          <w:rFonts w:cstheme="minorHAnsi"/>
          <w:b/>
          <w:bCs/>
          <w:sz w:val="24"/>
          <w:szCs w:val="24"/>
        </w:rPr>
      </w:pPr>
      <w:r w:rsidRPr="00E44834">
        <w:rPr>
          <w:rFonts w:cstheme="minorHAnsi"/>
          <w:b/>
          <w:bCs/>
          <w:sz w:val="24"/>
          <w:szCs w:val="24"/>
        </w:rPr>
        <w:t>Госдума РФ отклонила законопроект о лишении страховщиков доходов от штрафов</w:t>
      </w:r>
    </w:p>
    <w:p w14:paraId="75F9BF28" w14:textId="77777777" w:rsidR="00E44834" w:rsidRPr="00E44834" w:rsidRDefault="00E44834" w:rsidP="005A788D">
      <w:pPr>
        <w:jc w:val="both"/>
        <w:rPr>
          <w:rFonts w:cstheme="minorHAnsi"/>
          <w:sz w:val="24"/>
          <w:szCs w:val="24"/>
        </w:rPr>
      </w:pPr>
      <w:r w:rsidRPr="00E44834">
        <w:rPr>
          <w:rFonts w:cstheme="minorHAnsi"/>
          <w:sz w:val="24"/>
          <w:szCs w:val="24"/>
        </w:rPr>
        <w:t>Депутаты отклонили законопроект с предложением ограничить страховые медицинские организации в праве распоряжаться средствами, полученными от штрафов медучреждений. Разработчики не скорректировали документ с учетом поступивших поправок.</w:t>
      </w:r>
    </w:p>
    <w:p w14:paraId="09275F6A" w14:textId="77777777" w:rsidR="00E44834" w:rsidRPr="00E44834" w:rsidRDefault="00E44834" w:rsidP="005A788D">
      <w:pPr>
        <w:jc w:val="both"/>
        <w:rPr>
          <w:rFonts w:cstheme="minorHAnsi"/>
          <w:sz w:val="24"/>
          <w:szCs w:val="24"/>
        </w:rPr>
      </w:pPr>
      <w:r w:rsidRPr="00E44834">
        <w:rPr>
          <w:rFonts w:cstheme="minorHAnsi"/>
          <w:sz w:val="24"/>
          <w:szCs w:val="24"/>
        </w:rPr>
        <w:t>На пленарном заседании Госдумы РФ 13 октября депутаты отклонили </w:t>
      </w:r>
      <w:hyperlink r:id="rId14" w:history="1">
        <w:r w:rsidRPr="00E44834">
          <w:rPr>
            <w:rStyle w:val="a3"/>
            <w:rFonts w:cstheme="minorHAnsi"/>
            <w:color w:val="auto"/>
            <w:sz w:val="24"/>
            <w:szCs w:val="24"/>
          </w:rPr>
          <w:t>внесенный</w:t>
        </w:r>
      </w:hyperlink>
      <w:r w:rsidRPr="00E44834">
        <w:rPr>
          <w:rFonts w:cstheme="minorHAnsi"/>
          <w:sz w:val="24"/>
          <w:szCs w:val="24"/>
        </w:rPr>
        <w:t> в этом году законопроект, ограничивающий возможности страховых медицинских организаций (СМО) использовать в качестве собственных средств доходы от штрафов, накладываемых ими на медучреждения по итогам проверок. Документ ранее не поддержал профильный комитет.  </w:t>
      </w:r>
    </w:p>
    <w:p w14:paraId="46841EFA" w14:textId="77777777" w:rsidR="00E44834" w:rsidRPr="00E44834" w:rsidRDefault="00E44834" w:rsidP="005A788D">
      <w:pPr>
        <w:jc w:val="both"/>
        <w:rPr>
          <w:rFonts w:cstheme="minorHAnsi"/>
          <w:sz w:val="24"/>
          <w:szCs w:val="24"/>
        </w:rPr>
      </w:pPr>
      <w:r w:rsidRPr="00E44834">
        <w:rPr>
          <w:rFonts w:cstheme="minorHAnsi"/>
          <w:sz w:val="24"/>
          <w:szCs w:val="24"/>
        </w:rPr>
        <w:t>Ранее </w:t>
      </w:r>
      <w:hyperlink r:id="rId15" w:anchor="bh_histras" w:tgtFrame="_blank" w:history="1">
        <w:r w:rsidRPr="00E44834">
          <w:rPr>
            <w:rStyle w:val="a3"/>
            <w:rFonts w:cstheme="minorHAnsi"/>
            <w:color w:val="auto"/>
            <w:sz w:val="24"/>
            <w:szCs w:val="24"/>
          </w:rPr>
          <w:t>законопроект</w:t>
        </w:r>
      </w:hyperlink>
      <w:r w:rsidRPr="00E44834">
        <w:rPr>
          <w:rFonts w:cstheme="minorHAnsi"/>
          <w:sz w:val="24"/>
          <w:szCs w:val="24"/>
        </w:rPr>
        <w:t> получил отрицательный отзыв Правительства РФ, Счетной палаты РФ и профильного комитета Совета Федерации. В заключении Комитета Госдумы РФ по охране здоровья от 15 октября указывалось, что парламент рассматривает другой значимый документ, изменяющий работу сферы обязательного медицинского страхования, — о праве губернаторов принимать решение о замене СМО территориальными фондами ОМС (ТФОМС). Таким образом, вопрос эффективности деятельности СМО на территории субъекта, в том числе использования страховщиками финансовых ресурсов, получаемых от медорганизаций в результате уплаты ими штрафов за неоказание, несвоевременное или некачественное оказание медпомощи, будет анализироваться при принятии решения о целесообразности деятельности СМО на территории конкретного региона.</w:t>
      </w:r>
    </w:p>
    <w:p w14:paraId="55A542DF" w14:textId="77777777" w:rsidR="00E44834" w:rsidRPr="00E44834" w:rsidRDefault="00E44834" w:rsidP="005A788D">
      <w:pPr>
        <w:jc w:val="both"/>
        <w:rPr>
          <w:rFonts w:cstheme="minorHAnsi"/>
          <w:sz w:val="24"/>
          <w:szCs w:val="24"/>
        </w:rPr>
      </w:pPr>
      <w:r w:rsidRPr="00E44834">
        <w:rPr>
          <w:rFonts w:cstheme="minorHAnsi"/>
          <w:sz w:val="24"/>
          <w:szCs w:val="24"/>
        </w:rPr>
        <w:t>Авторы законопроекта в пояснительной записке отмечали, что с 2021 по 2023 год суммы штрафов, применяемых СМО к медорганизациям, выросли в 2—6 раза и более. По мнению депутатов, это связано со злоупотреблениями со стороны страховщиков, которые заинтересованы в строгих проверках и связанных с этим ростом доходов. В недавнем </w:t>
      </w:r>
      <w:hyperlink r:id="rId16" w:history="1">
        <w:r w:rsidRPr="00E44834">
          <w:rPr>
            <w:rStyle w:val="a3"/>
            <w:rFonts w:cstheme="minorHAnsi"/>
            <w:color w:val="auto"/>
            <w:sz w:val="24"/>
            <w:szCs w:val="24"/>
          </w:rPr>
          <w:t>интервью</w:t>
        </w:r>
      </w:hyperlink>
      <w:r w:rsidRPr="00E44834">
        <w:rPr>
          <w:rFonts w:cstheme="minorHAnsi"/>
          <w:sz w:val="24"/>
          <w:szCs w:val="24"/>
        </w:rPr>
        <w:t xml:space="preserve"> «МВ» сопредседатель Всероссийского союза страховщиков (ВСС) Роман </w:t>
      </w:r>
      <w:proofErr w:type="spellStart"/>
      <w:r w:rsidRPr="00E44834">
        <w:rPr>
          <w:rFonts w:cstheme="minorHAnsi"/>
          <w:sz w:val="24"/>
          <w:szCs w:val="24"/>
        </w:rPr>
        <w:t>Щеглеватых</w:t>
      </w:r>
      <w:proofErr w:type="spellEnd"/>
      <w:r w:rsidRPr="00E44834">
        <w:rPr>
          <w:rFonts w:cstheme="minorHAnsi"/>
          <w:sz w:val="24"/>
          <w:szCs w:val="24"/>
        </w:rPr>
        <w:t> опровергал это.</w:t>
      </w:r>
    </w:p>
    <w:p w14:paraId="40034DFD" w14:textId="77777777" w:rsidR="00E44834" w:rsidRPr="00E44834" w:rsidRDefault="00E44834" w:rsidP="005A788D">
      <w:pPr>
        <w:jc w:val="both"/>
        <w:rPr>
          <w:rFonts w:cstheme="minorHAnsi"/>
          <w:sz w:val="24"/>
          <w:szCs w:val="24"/>
        </w:rPr>
      </w:pPr>
      <w:r w:rsidRPr="00E44834">
        <w:rPr>
          <w:rFonts w:cstheme="minorHAnsi"/>
          <w:sz w:val="24"/>
          <w:szCs w:val="24"/>
        </w:rPr>
        <w:t>Комитет Госдумы РФ по охране здоровья на заседании 12 ноября поддержал законопроект о праве губернаторов принимать решение о замене частных страховых компаний ТФОМС. В документ внесены важные поправки, учитывающие интересы участников индустрии, </w:t>
      </w:r>
      <w:hyperlink r:id="rId17" w:history="1">
        <w:r w:rsidRPr="00E44834">
          <w:rPr>
            <w:rStyle w:val="a3"/>
            <w:rFonts w:cstheme="minorHAnsi"/>
            <w:color w:val="auto"/>
            <w:sz w:val="24"/>
            <w:szCs w:val="24"/>
          </w:rPr>
          <w:t>писал</w:t>
        </w:r>
      </w:hyperlink>
      <w:r w:rsidRPr="00E44834">
        <w:rPr>
          <w:rFonts w:cstheme="minorHAnsi"/>
          <w:sz w:val="24"/>
          <w:szCs w:val="24"/>
        </w:rPr>
        <w:t xml:space="preserve"> «МВ». Решение о передаче функций СМО территориальным фондам будет приниматься на основе трех блоков критериев, утвержденных Правительством РФ с учетом ряда условий. В законопроекте также предусмотрен возвратный механизм отмены </w:t>
      </w:r>
      <w:r w:rsidRPr="00E44834">
        <w:rPr>
          <w:rFonts w:cstheme="minorHAnsi"/>
          <w:sz w:val="24"/>
          <w:szCs w:val="24"/>
        </w:rPr>
        <w:lastRenderedPageBreak/>
        <w:t>такого решения — эта поправка была внесена с учетом позиции правового управления, пояснил первый заместитель министра здравоохранения РФ Владимир Зеленский.</w:t>
      </w:r>
    </w:p>
    <w:p w14:paraId="59D3A8BE" w14:textId="77777777" w:rsidR="00E44834" w:rsidRPr="00E44834" w:rsidRDefault="00E44834" w:rsidP="005A788D">
      <w:pPr>
        <w:jc w:val="both"/>
        <w:rPr>
          <w:rFonts w:cstheme="minorHAnsi"/>
          <w:b/>
          <w:bCs/>
          <w:color w:val="FF0000"/>
          <w:sz w:val="24"/>
          <w:szCs w:val="24"/>
        </w:rPr>
      </w:pPr>
      <w:hyperlink r:id="rId18" w:history="1">
        <w:r w:rsidRPr="00E44834">
          <w:rPr>
            <w:rStyle w:val="a3"/>
            <w:rFonts w:cstheme="minorHAnsi"/>
            <w:b/>
            <w:bCs/>
            <w:sz w:val="24"/>
            <w:szCs w:val="24"/>
          </w:rPr>
          <w:t>https://medvestnik.ru/content/news/gosduma-rf-otklonila-zakonoproekt-o-lishenii-strahovshikov-dohodov-ot-shtrafov.html</w:t>
        </w:r>
      </w:hyperlink>
    </w:p>
    <w:p w14:paraId="785428A2" w14:textId="77777777" w:rsidR="00E44834" w:rsidRPr="005A788D" w:rsidRDefault="00E44834" w:rsidP="005A788D">
      <w:pPr>
        <w:jc w:val="both"/>
        <w:rPr>
          <w:rFonts w:cstheme="minorHAnsi"/>
          <w:b/>
          <w:sz w:val="24"/>
          <w:szCs w:val="24"/>
        </w:rPr>
      </w:pPr>
      <w:r w:rsidRPr="005A788D">
        <w:rPr>
          <w:rFonts w:cstheme="minorHAnsi"/>
          <w:b/>
          <w:sz w:val="24"/>
          <w:szCs w:val="24"/>
        </w:rPr>
        <w:t xml:space="preserve">Решения об отказе от </w:t>
      </w:r>
      <w:proofErr w:type="spellStart"/>
      <w:r w:rsidRPr="005A788D">
        <w:rPr>
          <w:rFonts w:cstheme="minorHAnsi"/>
          <w:b/>
          <w:sz w:val="24"/>
          <w:szCs w:val="24"/>
        </w:rPr>
        <w:t>медстраховщиков</w:t>
      </w:r>
      <w:proofErr w:type="spellEnd"/>
      <w:r w:rsidRPr="005A788D">
        <w:rPr>
          <w:rFonts w:cstheme="minorHAnsi"/>
          <w:b/>
          <w:sz w:val="24"/>
          <w:szCs w:val="24"/>
        </w:rPr>
        <w:t xml:space="preserve"> будут приниматься на основании трех блоков критериев</w:t>
      </w:r>
    </w:p>
    <w:p w14:paraId="4FA7B414" w14:textId="77777777" w:rsidR="00E44834" w:rsidRPr="005A788D" w:rsidRDefault="00E44834" w:rsidP="005A788D">
      <w:pPr>
        <w:jc w:val="both"/>
        <w:rPr>
          <w:rFonts w:cstheme="minorHAnsi"/>
          <w:sz w:val="24"/>
          <w:szCs w:val="24"/>
        </w:rPr>
      </w:pPr>
      <w:r w:rsidRPr="005A788D">
        <w:rPr>
          <w:rFonts w:cstheme="minorHAnsi"/>
          <w:sz w:val="24"/>
          <w:szCs w:val="24"/>
        </w:rPr>
        <w:t>Комитет Госдумы РФ по охране здоровья рекомендовал принять во втором чтении законопроект, допускающий исключение частных страховых компаний из системы ОМС. При этом в документе появилось важное уточнение, что механизм принятия таких решений на основании ряда критериев будет определять Правительство РФ.</w:t>
      </w:r>
    </w:p>
    <w:p w14:paraId="6FB44C63" w14:textId="77777777" w:rsidR="00E44834" w:rsidRPr="005A788D" w:rsidRDefault="00E44834" w:rsidP="005A788D">
      <w:pPr>
        <w:jc w:val="both"/>
        <w:rPr>
          <w:rFonts w:cstheme="minorHAnsi"/>
          <w:sz w:val="24"/>
          <w:szCs w:val="24"/>
        </w:rPr>
      </w:pPr>
      <w:r w:rsidRPr="005A788D">
        <w:rPr>
          <w:rFonts w:cstheme="minorHAnsi"/>
          <w:sz w:val="24"/>
          <w:szCs w:val="24"/>
        </w:rPr>
        <w:t>Профильный Комитет Госдумы РФ на заседании 12 ноября поддержал законопроект о праве губернаторов принимать решение о замене страховых медицинских организаций (СМО) территориальными фондами ОМС (ТФОМС). В документ внесены важные поправки, учитывающие интересы участников индустрии, передает корреспондент «МВ».</w:t>
      </w:r>
    </w:p>
    <w:p w14:paraId="72E36C18" w14:textId="77777777" w:rsidR="00E44834" w:rsidRPr="005A788D" w:rsidRDefault="00E44834" w:rsidP="005A788D">
      <w:pPr>
        <w:jc w:val="both"/>
        <w:rPr>
          <w:rFonts w:cstheme="minorHAnsi"/>
          <w:sz w:val="24"/>
          <w:szCs w:val="24"/>
        </w:rPr>
      </w:pPr>
      <w:r w:rsidRPr="005A788D">
        <w:rPr>
          <w:rFonts w:cstheme="minorHAnsi"/>
          <w:sz w:val="24"/>
          <w:szCs w:val="24"/>
        </w:rPr>
        <w:t>Решение о передаче функций СМО территориальным фондам ОМС будет приниматься на основе критериев, утвержденных правительством РФ с учетом ряда условий. В законопроекте также предусмотрен возвратный механизм отмены такого решения — эта поправка была внесена с учетом позиции правового управления, пояснил первый заместитель министра здравоохранения РФ </w:t>
      </w:r>
      <w:hyperlink r:id="rId19" w:history="1">
        <w:r w:rsidRPr="005A788D">
          <w:rPr>
            <w:rStyle w:val="a3"/>
            <w:rFonts w:cstheme="minorHAnsi"/>
            <w:b/>
            <w:bCs/>
            <w:color w:val="E1442F"/>
            <w:sz w:val="24"/>
            <w:szCs w:val="24"/>
          </w:rPr>
          <w:t>Владимир Зеленский</w:t>
        </w:r>
      </w:hyperlink>
      <w:r w:rsidRPr="005A788D">
        <w:rPr>
          <w:rStyle w:val="a6"/>
          <w:rFonts w:cstheme="minorHAnsi"/>
          <w:color w:val="1A1B1D"/>
          <w:sz w:val="24"/>
          <w:szCs w:val="24"/>
        </w:rPr>
        <w:t>.</w:t>
      </w:r>
    </w:p>
    <w:p w14:paraId="19B6D7EC" w14:textId="77777777" w:rsidR="00E44834" w:rsidRPr="005A788D" w:rsidRDefault="00E44834" w:rsidP="005A788D">
      <w:pPr>
        <w:jc w:val="both"/>
        <w:rPr>
          <w:rFonts w:cstheme="minorHAnsi"/>
          <w:sz w:val="24"/>
          <w:szCs w:val="24"/>
        </w:rPr>
      </w:pPr>
      <w:r w:rsidRPr="005A788D">
        <w:rPr>
          <w:rFonts w:cstheme="minorHAnsi"/>
          <w:sz w:val="24"/>
          <w:szCs w:val="24"/>
        </w:rPr>
        <w:t>«В первом чтении у нас в принципе не было никаких критериев. Сейчас правительство по согласованию с другими органами исполнительной власти предлагает решить эту проблему», — пояснил он.</w:t>
      </w:r>
    </w:p>
    <w:p w14:paraId="16862E50" w14:textId="77777777" w:rsidR="00E44834" w:rsidRPr="005A788D" w:rsidRDefault="00E44834" w:rsidP="005A788D">
      <w:pPr>
        <w:jc w:val="both"/>
        <w:rPr>
          <w:rFonts w:cstheme="minorHAnsi"/>
          <w:sz w:val="24"/>
          <w:szCs w:val="24"/>
        </w:rPr>
      </w:pPr>
      <w:r w:rsidRPr="005A788D">
        <w:rPr>
          <w:rFonts w:cstheme="minorHAnsi"/>
          <w:sz w:val="24"/>
          <w:szCs w:val="24"/>
        </w:rPr>
        <w:t>Проект поправок к законопроекту пока не опубликован. Из сообщений депутатов понятно, что решения об отказе от СМО будут приниматься руководителями регионов на основании трех блоков критериев. В том числе это качество работы в Программе госгарантий и достижение целевых значений по доступности и качеству оказания медицинской помощи, результаты мониторинга деятельности страховщиков, а также оценка удовлетворенности населения их деятельностью.</w:t>
      </w:r>
    </w:p>
    <w:p w14:paraId="34AB61AB" w14:textId="77777777" w:rsidR="00E44834" w:rsidRPr="005A788D" w:rsidRDefault="00E44834" w:rsidP="005A788D">
      <w:pPr>
        <w:jc w:val="both"/>
        <w:rPr>
          <w:rFonts w:cstheme="minorHAnsi"/>
          <w:sz w:val="24"/>
          <w:szCs w:val="24"/>
        </w:rPr>
      </w:pPr>
      <w:r w:rsidRPr="005A788D">
        <w:rPr>
          <w:rFonts w:cstheme="minorHAnsi"/>
          <w:sz w:val="24"/>
          <w:szCs w:val="24"/>
        </w:rPr>
        <w:t>Рассмотрение документа во втором чтении намечено на 18 ноября.</w:t>
      </w:r>
    </w:p>
    <w:p w14:paraId="2DCEB636" w14:textId="77777777" w:rsidR="00E44834" w:rsidRPr="005A788D" w:rsidRDefault="00E44834" w:rsidP="005A788D">
      <w:pPr>
        <w:jc w:val="both"/>
        <w:rPr>
          <w:rFonts w:cstheme="minorHAnsi"/>
          <w:sz w:val="24"/>
          <w:szCs w:val="24"/>
        </w:rPr>
      </w:pPr>
      <w:r w:rsidRPr="005A788D">
        <w:rPr>
          <w:rFonts w:cstheme="minorHAnsi"/>
          <w:sz w:val="24"/>
          <w:szCs w:val="24"/>
        </w:rPr>
        <w:t>Проект закона, согласно которому главы регионов смогут принимать решение об осуществлении ТФОМС на территории субъекта полномочий СМО, был </w:t>
      </w:r>
      <w:hyperlink r:id="rId20" w:history="1">
        <w:r w:rsidRPr="005A788D">
          <w:rPr>
            <w:rStyle w:val="a3"/>
            <w:rFonts w:cstheme="minorHAnsi"/>
            <w:color w:val="E1442F"/>
            <w:sz w:val="24"/>
            <w:szCs w:val="24"/>
          </w:rPr>
          <w:t>принят</w:t>
        </w:r>
      </w:hyperlink>
      <w:r w:rsidRPr="005A788D">
        <w:rPr>
          <w:rFonts w:cstheme="minorHAnsi"/>
          <w:sz w:val="24"/>
          <w:szCs w:val="24"/>
        </w:rPr>
        <w:t> в первом чтении в конце октября. Ранее ТФОМС могли исполнять такие функции только в случае отсутствия на территории субъекта страховых медицинских организаций, включенных в реестр. В ходе обсуждения глава Комитета Госдумы РФ по охране здоровья </w:t>
      </w:r>
      <w:hyperlink r:id="rId21" w:history="1">
        <w:r w:rsidRPr="005A788D">
          <w:rPr>
            <w:rStyle w:val="a3"/>
            <w:rFonts w:cstheme="minorHAnsi"/>
            <w:b/>
            <w:bCs/>
            <w:color w:val="E1442F"/>
            <w:sz w:val="24"/>
            <w:szCs w:val="24"/>
          </w:rPr>
          <w:t>Сергей Леонов</w:t>
        </w:r>
      </w:hyperlink>
      <w:r w:rsidRPr="005A788D">
        <w:rPr>
          <w:rFonts w:cstheme="minorHAnsi"/>
          <w:sz w:val="24"/>
          <w:szCs w:val="24"/>
        </w:rPr>
        <w:t> заявил, что большинство его коллег не разделяют тезис, что ликвидация СМО несет риски снижения уровня защищенности пациентов в системе ОМС. По его мнению, система здравоохранения и врачи от этого только </w:t>
      </w:r>
      <w:hyperlink r:id="rId22" w:history="1">
        <w:r w:rsidRPr="005A788D">
          <w:rPr>
            <w:rStyle w:val="a3"/>
            <w:rFonts w:cstheme="minorHAnsi"/>
            <w:color w:val="E1442F"/>
            <w:sz w:val="24"/>
            <w:szCs w:val="24"/>
          </w:rPr>
          <w:t>выиграют</w:t>
        </w:r>
      </w:hyperlink>
      <w:r w:rsidRPr="005A788D">
        <w:rPr>
          <w:rFonts w:cstheme="minorHAnsi"/>
          <w:sz w:val="24"/>
          <w:szCs w:val="24"/>
        </w:rPr>
        <w:t>.</w:t>
      </w:r>
    </w:p>
    <w:p w14:paraId="6E310E54" w14:textId="77777777" w:rsidR="00E44834" w:rsidRPr="005A788D" w:rsidRDefault="00E44834" w:rsidP="005A788D">
      <w:pPr>
        <w:jc w:val="both"/>
        <w:rPr>
          <w:rFonts w:cstheme="minorHAnsi"/>
          <w:sz w:val="24"/>
          <w:szCs w:val="24"/>
        </w:rPr>
      </w:pPr>
      <w:r w:rsidRPr="005A788D">
        <w:rPr>
          <w:rFonts w:cstheme="minorHAnsi"/>
          <w:sz w:val="24"/>
          <w:szCs w:val="24"/>
        </w:rPr>
        <w:lastRenderedPageBreak/>
        <w:t>В Минздраве РФ апеллируют к экономии — </w:t>
      </w:r>
      <w:hyperlink r:id="rId23" w:history="1">
        <w:r w:rsidRPr="005A788D">
          <w:rPr>
            <w:rStyle w:val="a3"/>
            <w:rFonts w:cstheme="minorHAnsi"/>
            <w:color w:val="E1442F"/>
            <w:sz w:val="24"/>
            <w:szCs w:val="24"/>
          </w:rPr>
          <w:t>по оценкам ведомства</w:t>
        </w:r>
      </w:hyperlink>
      <w:r w:rsidRPr="005A788D">
        <w:rPr>
          <w:rFonts w:cstheme="minorHAnsi"/>
          <w:sz w:val="24"/>
          <w:szCs w:val="24"/>
        </w:rPr>
        <w:t>, расходы на содержание инфраструктуры для обеспечения экспертной работы и поддержки пациентов в ТФОМС будут меньше. Еще один аргумент — все средства от штрафов медорганизаций будут зачисляться в бюджет фондов и направляться на реализацию территориальной программы ОМС. Против законопроекта выступали эксперты Всероссийского </w:t>
      </w:r>
      <w:hyperlink r:id="rId24" w:history="1">
        <w:r w:rsidRPr="005A788D">
          <w:rPr>
            <w:rStyle w:val="a3"/>
            <w:rFonts w:cstheme="minorHAnsi"/>
            <w:color w:val="E1442F"/>
            <w:sz w:val="24"/>
            <w:szCs w:val="24"/>
          </w:rPr>
          <w:t>союза страховщиков</w:t>
        </w:r>
      </w:hyperlink>
      <w:r w:rsidRPr="005A788D">
        <w:rPr>
          <w:rFonts w:cstheme="minorHAnsi"/>
          <w:sz w:val="24"/>
          <w:szCs w:val="24"/>
        </w:rPr>
        <w:t> (ВСС), Всероссийский союз пациентов (ВСП) и некоторые пациентские организации. Обычные граждане, как показал </w:t>
      </w:r>
      <w:hyperlink r:id="rId25" w:history="1">
        <w:r w:rsidRPr="005A788D">
          <w:rPr>
            <w:rStyle w:val="a3"/>
            <w:rFonts w:cstheme="minorHAnsi"/>
            <w:color w:val="E1442F"/>
            <w:sz w:val="24"/>
            <w:szCs w:val="24"/>
          </w:rPr>
          <w:t>опрос ВЦИОМ</w:t>
        </w:r>
      </w:hyperlink>
      <w:r w:rsidRPr="005A788D">
        <w:rPr>
          <w:rFonts w:cstheme="minorHAnsi"/>
          <w:sz w:val="24"/>
          <w:szCs w:val="24"/>
        </w:rPr>
        <w:t>, почти не информированы о планируемых изменениях.</w:t>
      </w:r>
    </w:p>
    <w:p w14:paraId="6AFFAF1D" w14:textId="77777777" w:rsidR="00E44834" w:rsidRPr="005A788D" w:rsidRDefault="00E44834" w:rsidP="005A788D">
      <w:pPr>
        <w:jc w:val="both"/>
        <w:rPr>
          <w:rFonts w:cstheme="minorHAnsi"/>
          <w:sz w:val="24"/>
          <w:szCs w:val="24"/>
        </w:rPr>
      </w:pPr>
      <w:r w:rsidRPr="005A788D">
        <w:rPr>
          <w:rFonts w:cstheme="minorHAnsi"/>
          <w:sz w:val="24"/>
          <w:szCs w:val="24"/>
        </w:rPr>
        <w:t>Системой контроля качества медицинской помощи и защитой прав жертвуют ради сомнительной финансовой экономии. Средств в объеме менее 1% от финансирования медпомощи по Программе госгарантий, которые сейчас получают СМО за проведение вневедомственного контроля, не хватит на выстраивание полноценных кадровой и технической инфраструктур в ТФОМС. Это означает, что никакой реальной системы контроля качества и защиты пациентов там не появится, считает член общественного совета по правам пациентов при Росздравнадзоре </w:t>
      </w:r>
      <w:r w:rsidRPr="005A788D">
        <w:rPr>
          <w:rStyle w:val="a6"/>
          <w:rFonts w:cstheme="minorHAnsi"/>
          <w:color w:val="1A1B1D"/>
          <w:sz w:val="24"/>
          <w:szCs w:val="24"/>
        </w:rPr>
        <w:t>Алексей Старченко.</w:t>
      </w:r>
    </w:p>
    <w:p w14:paraId="6DEDDC73" w14:textId="77777777" w:rsidR="00E44834" w:rsidRPr="005A788D" w:rsidRDefault="00E44834" w:rsidP="005A788D">
      <w:pPr>
        <w:jc w:val="both"/>
        <w:rPr>
          <w:rFonts w:cstheme="minorHAnsi"/>
          <w:sz w:val="24"/>
          <w:szCs w:val="24"/>
        </w:rPr>
      </w:pPr>
      <w:r w:rsidRPr="005A788D">
        <w:rPr>
          <w:rFonts w:cstheme="minorHAnsi"/>
          <w:sz w:val="24"/>
          <w:szCs w:val="24"/>
        </w:rPr>
        <w:t>При этом, по словам первого заместителя председателя Врачебной палаты Тверской области </w:t>
      </w:r>
      <w:r w:rsidRPr="005A788D">
        <w:rPr>
          <w:rStyle w:val="a6"/>
          <w:rFonts w:cstheme="minorHAnsi"/>
          <w:color w:val="1A1B1D"/>
          <w:sz w:val="24"/>
          <w:szCs w:val="24"/>
        </w:rPr>
        <w:t>Олега Самошина,</w:t>
      </w:r>
      <w:r w:rsidRPr="005A788D">
        <w:rPr>
          <w:rFonts w:cstheme="minorHAnsi"/>
          <w:sz w:val="24"/>
          <w:szCs w:val="24"/>
        </w:rPr>
        <w:t> медицинское сообщество </w:t>
      </w:r>
      <w:hyperlink r:id="rId26" w:history="1">
        <w:r w:rsidRPr="005A788D">
          <w:rPr>
            <w:rStyle w:val="a3"/>
            <w:rFonts w:cstheme="minorHAnsi"/>
            <w:color w:val="E1442F"/>
            <w:sz w:val="24"/>
            <w:szCs w:val="24"/>
          </w:rPr>
          <w:t>поддержит</w:t>
        </w:r>
      </w:hyperlink>
      <w:r w:rsidRPr="005A788D">
        <w:rPr>
          <w:rFonts w:cstheme="minorHAnsi"/>
          <w:sz w:val="24"/>
          <w:szCs w:val="24"/>
        </w:rPr>
        <w:t> избавление системы от СМО. Категорически против законопроекта выступают те, кто зарабатывает на псевдостраховании, и тесно связанные с ними структуры, считает он.</w:t>
      </w:r>
    </w:p>
    <w:p w14:paraId="592F1DCA" w14:textId="77777777" w:rsidR="00E44834" w:rsidRPr="005A788D" w:rsidRDefault="00E44834" w:rsidP="005A788D">
      <w:pPr>
        <w:jc w:val="both"/>
        <w:rPr>
          <w:rFonts w:cstheme="minorHAnsi"/>
          <w:sz w:val="24"/>
          <w:szCs w:val="24"/>
        </w:rPr>
      </w:pPr>
      <w:r w:rsidRPr="005A788D">
        <w:rPr>
          <w:rFonts w:cstheme="minorHAnsi"/>
          <w:sz w:val="24"/>
          <w:szCs w:val="24"/>
        </w:rPr>
        <w:t>Другие актуальные мнения участников индустрии на эту тему можно прочитать </w:t>
      </w:r>
      <w:hyperlink r:id="rId27" w:history="1">
        <w:r w:rsidRPr="005A788D">
          <w:rPr>
            <w:rStyle w:val="a3"/>
            <w:rFonts w:cstheme="minorHAnsi"/>
            <w:color w:val="E1442F"/>
            <w:sz w:val="24"/>
            <w:szCs w:val="24"/>
          </w:rPr>
          <w:t>здесь</w:t>
        </w:r>
      </w:hyperlink>
      <w:r w:rsidRPr="005A788D">
        <w:rPr>
          <w:rFonts w:cstheme="minorHAnsi"/>
          <w:sz w:val="24"/>
          <w:szCs w:val="24"/>
        </w:rPr>
        <w:t>.</w:t>
      </w:r>
    </w:p>
    <w:p w14:paraId="6BFD6082" w14:textId="7F96AB84" w:rsidR="001641F2" w:rsidRPr="005A788D" w:rsidRDefault="00E44834" w:rsidP="005A788D">
      <w:pPr>
        <w:jc w:val="both"/>
        <w:rPr>
          <w:rFonts w:cstheme="minorHAnsi"/>
          <w:sz w:val="24"/>
          <w:szCs w:val="24"/>
        </w:rPr>
      </w:pPr>
      <w:hyperlink r:id="rId28" w:history="1">
        <w:r w:rsidRPr="005A788D">
          <w:rPr>
            <w:rStyle w:val="a3"/>
            <w:rFonts w:cstheme="minorHAnsi"/>
            <w:sz w:val="24"/>
            <w:szCs w:val="24"/>
          </w:rPr>
          <w:t>https://medvestnik.ru/content/news/resheniya-ob-otkaze-ot-medstrahovshikov-budut-prinimatsya-na-osnovanii-treh-blokov-kriteriev.html</w:t>
        </w:r>
      </w:hyperlink>
    </w:p>
    <w:p w14:paraId="2E8C5CBD" w14:textId="77777777" w:rsidR="00E44834" w:rsidRPr="005A788D" w:rsidRDefault="00E44834" w:rsidP="005A788D">
      <w:pPr>
        <w:jc w:val="both"/>
        <w:rPr>
          <w:rFonts w:cstheme="minorHAnsi"/>
          <w:b/>
          <w:sz w:val="24"/>
          <w:szCs w:val="24"/>
        </w:rPr>
      </w:pPr>
      <w:r w:rsidRPr="005A788D">
        <w:rPr>
          <w:rFonts w:cstheme="minorHAnsi"/>
          <w:b/>
          <w:sz w:val="24"/>
          <w:szCs w:val="24"/>
        </w:rPr>
        <w:t>Совет Федерации поддержал законопроект об обязательной отработке выпускников медвузов</w:t>
      </w:r>
    </w:p>
    <w:p w14:paraId="59CE9520" w14:textId="77777777" w:rsidR="00E44834" w:rsidRPr="005A788D" w:rsidRDefault="00E44834" w:rsidP="005A788D">
      <w:pPr>
        <w:jc w:val="both"/>
        <w:rPr>
          <w:rFonts w:cstheme="minorHAnsi"/>
          <w:sz w:val="24"/>
          <w:szCs w:val="24"/>
        </w:rPr>
      </w:pPr>
      <w:r w:rsidRPr="005A788D">
        <w:rPr>
          <w:rFonts w:cstheme="minorHAnsi"/>
          <w:sz w:val="24"/>
          <w:szCs w:val="24"/>
        </w:rPr>
        <w:t>Сенаторы Совета Федерации (СФ) на пленарном заседании 12 ноября единогласно поддержали законопроект об обязательной отработке выпускников медвузов. Днем ранее Госдума завершила рассмотрение инициативы: одобрили введение новых норм 339 депутатов, воздержались – 69. Несмотря на стремительное движение законопроекта, он до сих пор вызывает в профсообществе множество вопросов по поводу социальных гарантий для молодых специалистов. Председатель СФ Валентина Матвиенко во время обсуждения также указала на необходимость детальной проработки поощрительных мер поддержки.</w:t>
      </w:r>
    </w:p>
    <w:p w14:paraId="653BDDFD" w14:textId="77777777" w:rsidR="00E44834" w:rsidRPr="005A788D" w:rsidRDefault="00E44834" w:rsidP="005A788D">
      <w:pPr>
        <w:jc w:val="both"/>
        <w:rPr>
          <w:rFonts w:cstheme="minorHAnsi"/>
          <w:spacing w:val="-5"/>
          <w:sz w:val="24"/>
          <w:szCs w:val="24"/>
        </w:rPr>
      </w:pPr>
      <w:r w:rsidRPr="005A788D">
        <w:rPr>
          <w:rFonts w:cstheme="minorHAnsi"/>
          <w:spacing w:val="-5"/>
          <w:sz w:val="24"/>
          <w:szCs w:val="24"/>
        </w:rPr>
        <w:t>Корректировки </w:t>
      </w:r>
      <w:hyperlink r:id="rId29" w:history="1">
        <w:r w:rsidRPr="005A788D">
          <w:rPr>
            <w:rStyle w:val="a3"/>
            <w:rFonts w:cstheme="minorHAnsi"/>
            <w:b/>
            <w:bCs/>
            <w:color w:val="194DBB"/>
            <w:spacing w:val="-5"/>
            <w:sz w:val="24"/>
            <w:szCs w:val="24"/>
          </w:rPr>
          <w:t>вносятся</w:t>
        </w:r>
      </w:hyperlink>
      <w:r w:rsidRPr="005A788D">
        <w:rPr>
          <w:rFonts w:cstheme="minorHAnsi"/>
          <w:spacing w:val="-5"/>
          <w:sz w:val="24"/>
          <w:szCs w:val="24"/>
        </w:rPr>
        <w:t> в № 323-ФЗ от 21 ноября 2011 года «Об основах охраны здоровья граждан в РФ» и № 273-ФЗ от 29 декабря 2012 года «Об образовании в Российской Федерации».</w:t>
      </w:r>
    </w:p>
    <w:p w14:paraId="44C02C4B" w14:textId="77777777" w:rsidR="00E44834" w:rsidRPr="005A788D" w:rsidRDefault="00E44834" w:rsidP="005A788D">
      <w:pPr>
        <w:jc w:val="both"/>
        <w:rPr>
          <w:rFonts w:cstheme="minorHAnsi"/>
          <w:spacing w:val="-5"/>
          <w:sz w:val="24"/>
          <w:szCs w:val="24"/>
        </w:rPr>
      </w:pPr>
      <w:r w:rsidRPr="005A788D">
        <w:rPr>
          <w:rFonts w:cstheme="minorHAnsi"/>
          <w:spacing w:val="-5"/>
          <w:sz w:val="24"/>
          <w:szCs w:val="24"/>
        </w:rPr>
        <w:t>Правила в виде 100% целевого обучения </w:t>
      </w:r>
      <w:hyperlink r:id="rId30" w:history="1">
        <w:r w:rsidRPr="005A788D">
          <w:rPr>
            <w:rStyle w:val="a3"/>
            <w:rFonts w:cstheme="minorHAnsi"/>
            <w:b/>
            <w:bCs/>
            <w:color w:val="194DBB"/>
            <w:spacing w:val="-5"/>
            <w:sz w:val="24"/>
            <w:szCs w:val="24"/>
          </w:rPr>
          <w:t>затронут</w:t>
        </w:r>
      </w:hyperlink>
      <w:r w:rsidRPr="005A788D">
        <w:rPr>
          <w:rFonts w:cstheme="minorHAnsi"/>
          <w:spacing w:val="-5"/>
          <w:sz w:val="24"/>
          <w:szCs w:val="24"/>
        </w:rPr>
        <w:t> выпускников медицинского специалитета, поступающих на бюджетные места в ординатуру. Выпускников с фармацевтическим образованием закон не затронет.</w:t>
      </w:r>
    </w:p>
    <w:p w14:paraId="1B701CFA" w14:textId="77777777" w:rsidR="00E44834" w:rsidRPr="005A788D" w:rsidRDefault="00E44834" w:rsidP="005A788D">
      <w:pPr>
        <w:jc w:val="both"/>
        <w:rPr>
          <w:rFonts w:cstheme="minorHAnsi"/>
          <w:spacing w:val="-5"/>
          <w:sz w:val="24"/>
          <w:szCs w:val="24"/>
        </w:rPr>
      </w:pPr>
      <w:r w:rsidRPr="005A788D">
        <w:rPr>
          <w:rFonts w:cstheme="minorHAnsi"/>
          <w:spacing w:val="-5"/>
          <w:sz w:val="24"/>
          <w:szCs w:val="24"/>
        </w:rPr>
        <w:t xml:space="preserve">При поступлении в ординатуру медик должен заключить целевой договор с государственной или частной организацией, участвующей в программе госгарантий. Выпускник сможет сам </w:t>
      </w:r>
      <w:r w:rsidRPr="005A788D">
        <w:rPr>
          <w:rFonts w:cstheme="minorHAnsi"/>
          <w:spacing w:val="-5"/>
          <w:sz w:val="24"/>
          <w:szCs w:val="24"/>
        </w:rPr>
        <w:lastRenderedPageBreak/>
        <w:t>выбирать регион пребывания и место отработки. Помощь в заключении такого договора, а также контроль за его надлежащим исполнением будет проводить образовательное учреждение.</w:t>
      </w:r>
    </w:p>
    <w:p w14:paraId="37147398" w14:textId="77777777" w:rsidR="00E44834" w:rsidRPr="005A788D" w:rsidRDefault="00E44834" w:rsidP="005A788D">
      <w:pPr>
        <w:jc w:val="both"/>
        <w:rPr>
          <w:rFonts w:cstheme="minorHAnsi"/>
          <w:spacing w:val="-5"/>
          <w:sz w:val="24"/>
          <w:szCs w:val="24"/>
        </w:rPr>
      </w:pPr>
      <w:r w:rsidRPr="005A788D">
        <w:rPr>
          <w:rFonts w:cstheme="minorHAnsi"/>
          <w:spacing w:val="-5"/>
          <w:sz w:val="24"/>
          <w:szCs w:val="24"/>
        </w:rPr>
        <w:t>После окончания ординатуры вводить в практическую деятельность медика будет наставник в течение не более трех лет. Конкретный срок отработки будет зависеть от специализации. Перечень специальностей будет определен Минздравом РФ отдельным подзаконным актом.</w:t>
      </w:r>
    </w:p>
    <w:p w14:paraId="26A360B7" w14:textId="77777777" w:rsidR="00E44834" w:rsidRPr="005A788D" w:rsidRDefault="00E44834" w:rsidP="005A788D">
      <w:pPr>
        <w:jc w:val="both"/>
        <w:rPr>
          <w:rFonts w:cstheme="minorHAnsi"/>
          <w:spacing w:val="-5"/>
          <w:sz w:val="24"/>
          <w:szCs w:val="24"/>
        </w:rPr>
      </w:pPr>
      <w:r w:rsidRPr="005A788D">
        <w:rPr>
          <w:rFonts w:cstheme="minorHAnsi"/>
          <w:spacing w:val="-5"/>
          <w:sz w:val="24"/>
          <w:szCs w:val="24"/>
        </w:rPr>
        <w:t>Если ординатор или заказчик нарушит условия договора, то размер санкций будет составлять 300% оплаты обучения за первый год. Например, в текущем учебном году в РНИМУ им. Н.И. Пирогова стоимость обучения в ординатуре по программе «акушерство и гинекология» составляет 630 тысяч рублей. Если выпускник после обучения откажется проходить отработку в организации, с которой был заключен целевой договор, то он должен будет заплатить 1 890 000 рублей.</w:t>
      </w:r>
    </w:p>
    <w:p w14:paraId="64C225CB" w14:textId="77777777" w:rsidR="00E44834" w:rsidRPr="005A788D" w:rsidRDefault="00E44834" w:rsidP="005A788D">
      <w:pPr>
        <w:jc w:val="both"/>
        <w:rPr>
          <w:rFonts w:cstheme="minorHAnsi"/>
          <w:spacing w:val="-5"/>
          <w:sz w:val="24"/>
          <w:szCs w:val="24"/>
        </w:rPr>
      </w:pPr>
      <w:r w:rsidRPr="005A788D">
        <w:rPr>
          <w:rFonts w:cstheme="minorHAnsi"/>
          <w:spacing w:val="-5"/>
          <w:sz w:val="24"/>
          <w:szCs w:val="24"/>
        </w:rPr>
        <w:t>Наставничество не будет являться обязательным для допуска к работе. То есть выпускник может поступить в ординатуру на платной основе, но после ее окончания молодому специалисту придется повторно проходить первичную аккредитацию после окончания ее срока действия, а не стандартную периодическую. Разница аккредитаций заключается в объеме задач, требуемых от специалиста.</w:t>
      </w:r>
    </w:p>
    <w:p w14:paraId="0730CA5F" w14:textId="77777777" w:rsidR="00E44834" w:rsidRPr="005A788D" w:rsidRDefault="00E44834" w:rsidP="005A788D">
      <w:pPr>
        <w:jc w:val="both"/>
        <w:rPr>
          <w:rFonts w:cstheme="minorHAnsi"/>
          <w:spacing w:val="-5"/>
          <w:sz w:val="24"/>
          <w:szCs w:val="24"/>
        </w:rPr>
      </w:pPr>
      <w:r w:rsidRPr="005A788D">
        <w:rPr>
          <w:rFonts w:cstheme="minorHAnsi"/>
          <w:spacing w:val="-5"/>
          <w:sz w:val="24"/>
          <w:szCs w:val="24"/>
        </w:rPr>
        <w:t>Новые нормы повлияют и на тех, кто планирует обучаться на медиков в колледжах. Регуляторы решили ввести особую квоту – те, кто заключит целевой договор с организацией, будут приняты на обучение вне зависимости от оценок в аттестате.</w:t>
      </w:r>
    </w:p>
    <w:p w14:paraId="75D04805" w14:textId="77777777" w:rsidR="00E44834" w:rsidRPr="005A788D" w:rsidRDefault="00E44834" w:rsidP="005A788D">
      <w:pPr>
        <w:jc w:val="both"/>
        <w:rPr>
          <w:rFonts w:cstheme="minorHAnsi"/>
          <w:sz w:val="24"/>
          <w:szCs w:val="24"/>
        </w:rPr>
      </w:pPr>
      <w:hyperlink r:id="rId31" w:history="1">
        <w:r w:rsidRPr="005A788D">
          <w:rPr>
            <w:rStyle w:val="a3"/>
            <w:rFonts w:cstheme="minorHAnsi"/>
            <w:sz w:val="24"/>
            <w:szCs w:val="24"/>
          </w:rPr>
          <w:t>https://vademec.ru/news/2025/11/12/sovet-federatsii-podderzhal-zakonoproekt-ob-obyazatelnoy-otrabotke-vypusknikov-medvuzov/</w:t>
        </w:r>
      </w:hyperlink>
    </w:p>
    <w:p w14:paraId="5267D9C8" w14:textId="77777777" w:rsidR="00E44834" w:rsidRPr="005A788D" w:rsidRDefault="00E44834" w:rsidP="005A788D">
      <w:pPr>
        <w:jc w:val="both"/>
        <w:rPr>
          <w:rFonts w:cstheme="minorHAnsi"/>
          <w:sz w:val="24"/>
          <w:szCs w:val="24"/>
        </w:rPr>
      </w:pPr>
    </w:p>
    <w:p w14:paraId="25AB0FDD" w14:textId="77777777" w:rsidR="00E44834" w:rsidRPr="005A788D" w:rsidRDefault="00E44834" w:rsidP="005A788D">
      <w:pPr>
        <w:jc w:val="both"/>
        <w:rPr>
          <w:rFonts w:cstheme="minorHAnsi"/>
          <w:b/>
          <w:bCs/>
          <w:color w:val="FF0000"/>
          <w:sz w:val="24"/>
          <w:szCs w:val="24"/>
        </w:rPr>
      </w:pPr>
    </w:p>
    <w:p w14:paraId="056B261A" w14:textId="3827097A" w:rsidR="001641F2" w:rsidRPr="005A788D" w:rsidRDefault="001641F2" w:rsidP="005A788D">
      <w:pPr>
        <w:jc w:val="both"/>
        <w:rPr>
          <w:rFonts w:cstheme="minorHAnsi"/>
          <w:b/>
          <w:bCs/>
          <w:color w:val="FF0000"/>
          <w:sz w:val="24"/>
          <w:szCs w:val="24"/>
        </w:rPr>
      </w:pPr>
      <w:r w:rsidRPr="005A788D">
        <w:rPr>
          <w:rFonts w:cstheme="minorHAnsi"/>
          <w:b/>
          <w:bCs/>
          <w:color w:val="FF0000"/>
          <w:sz w:val="24"/>
          <w:szCs w:val="24"/>
        </w:rPr>
        <w:t>МИНЗДРАВ/ФОМС</w:t>
      </w:r>
    </w:p>
    <w:p w14:paraId="2E470C66" w14:textId="1C834295" w:rsidR="00BC2F0A" w:rsidRPr="005A788D" w:rsidRDefault="00BC2F0A" w:rsidP="005A788D">
      <w:pPr>
        <w:jc w:val="both"/>
        <w:rPr>
          <w:rFonts w:cstheme="minorHAnsi"/>
          <w:b/>
          <w:sz w:val="24"/>
          <w:szCs w:val="24"/>
        </w:rPr>
      </w:pPr>
      <w:r w:rsidRPr="005A788D">
        <w:rPr>
          <w:rFonts w:cstheme="minorHAnsi"/>
          <w:b/>
          <w:sz w:val="24"/>
          <w:szCs w:val="24"/>
        </w:rPr>
        <w:t>Комитет ГД одобрил к II чтению проект бюджета Федерального фонда ОМС</w:t>
      </w:r>
    </w:p>
    <w:p w14:paraId="76B375C0" w14:textId="77777777" w:rsidR="00BC2F0A" w:rsidRPr="005A788D" w:rsidRDefault="00BC2F0A" w:rsidP="005A788D">
      <w:pPr>
        <w:jc w:val="both"/>
        <w:rPr>
          <w:rFonts w:cstheme="minorHAnsi"/>
          <w:sz w:val="24"/>
          <w:szCs w:val="24"/>
        </w:rPr>
      </w:pPr>
      <w:r w:rsidRPr="005A788D">
        <w:rPr>
          <w:rFonts w:cstheme="minorHAnsi"/>
          <w:sz w:val="24"/>
          <w:szCs w:val="24"/>
        </w:rPr>
        <w:t>Общий объем доходов бюджета фонда планируется на 2026 год в сумме 4,712 трлн рублей, на 2027 год - 5,061 трлн рублей</w:t>
      </w:r>
    </w:p>
    <w:p w14:paraId="5DB938A4" w14:textId="77777777" w:rsidR="00BC2F0A" w:rsidRPr="005A788D" w:rsidRDefault="00BC2F0A" w:rsidP="005A788D">
      <w:pPr>
        <w:jc w:val="both"/>
        <w:rPr>
          <w:rFonts w:cstheme="minorHAnsi"/>
          <w:sz w:val="24"/>
          <w:szCs w:val="24"/>
        </w:rPr>
      </w:pPr>
      <w:r w:rsidRPr="005A788D">
        <w:rPr>
          <w:rFonts w:cstheme="minorHAnsi"/>
          <w:sz w:val="24"/>
          <w:szCs w:val="24"/>
        </w:rPr>
        <w:t>МОСКВА, 14 ноября. /ТАСС/. Комитет Госдумы по бюджету и налогам рекомендовал нижней палате парламента принять во втором чтении проект бюджета Федерального фонда обязательного медицинского страхования (ФОМС) на 2026 год и плановый период 2027-2028 годы. Госдума рассмотрит бюджетный пакет во втором чтении на заседании 18 ноября.</w:t>
      </w:r>
    </w:p>
    <w:p w14:paraId="25BEC904" w14:textId="77777777" w:rsidR="00BC2F0A" w:rsidRPr="005A788D" w:rsidRDefault="00BC2F0A" w:rsidP="005A788D">
      <w:pPr>
        <w:jc w:val="both"/>
        <w:rPr>
          <w:rFonts w:cstheme="minorHAnsi"/>
          <w:sz w:val="24"/>
          <w:szCs w:val="24"/>
        </w:rPr>
      </w:pPr>
      <w:r w:rsidRPr="005A788D">
        <w:rPr>
          <w:rFonts w:cstheme="minorHAnsi"/>
          <w:sz w:val="24"/>
          <w:szCs w:val="24"/>
        </w:rPr>
        <w:t xml:space="preserve">Общий объем доходов бюджета фонда планируется на 2026 год в сумме 4,712 трлн рублей, на 2027 год - 5,061 трлн рублей, на 2028 год - 5,419 трлн рублей. В 2026 году размер страховых взносов на ОМС и налоговых доходов увеличится по сравнению с предыдущим </w:t>
      </w:r>
      <w:r w:rsidRPr="005A788D">
        <w:rPr>
          <w:rFonts w:cstheme="minorHAnsi"/>
          <w:sz w:val="24"/>
          <w:szCs w:val="24"/>
        </w:rPr>
        <w:lastRenderedPageBreak/>
        <w:t>годом на 429,9 млрд рублей (на 11,3%), в 2027 году - на 332,5 млрд рублей (на 7,9%), в 2028 году - на 336 млрд рублей (на 7,4 %). Основным источником доходов проекта бюджета фонда являются страховые взносы на ОМС, на долю которых в 2026 году придется 88,7%, в 2027 году - 89%, в 2028 году - 89,3%.</w:t>
      </w:r>
    </w:p>
    <w:p w14:paraId="23326556" w14:textId="77777777" w:rsidR="00BC2F0A" w:rsidRPr="005A788D" w:rsidRDefault="00BC2F0A" w:rsidP="005A788D">
      <w:pPr>
        <w:jc w:val="both"/>
        <w:rPr>
          <w:rFonts w:cstheme="minorHAnsi"/>
          <w:sz w:val="24"/>
          <w:szCs w:val="24"/>
        </w:rPr>
      </w:pPr>
      <w:r w:rsidRPr="005A788D">
        <w:rPr>
          <w:rFonts w:cstheme="minorHAnsi"/>
          <w:sz w:val="24"/>
          <w:szCs w:val="24"/>
        </w:rPr>
        <w:t>Расходы бюджета фонда составят в 2026 году 4,794 трлн рублей, в 2027 году - 5,141 трлн рублей и в 2028 году - 5,504 трлн рублей. Основной статьей расходов проекта бюджета фонда является субвенция, которая предоставляется в бюджеты территориальных фондов ОМС для финансового обеспечения базовой программы ОМС на территориях субъектов РФ. В проекте бюджета фонда предусмотрена субвенция для распределения по субъектам РФ на 2026 год в размере 3,992 трлн рублей, на 2027 год - 4,312 трлн рублей, на 2028 год - 4,629 трлн рублей. По сравнению с предыдущим годом прирост субвенции в 2026 году составит 352,6 млрд рублей, или 9,7%, в 2027 году - 320 млрд рублей (8%), в 2028 году - 316,6 млрд рублей (7,3%). Дефицит бюджета фонда составит в 2026 году 82,058 млрд рублей, в 2027 году - 79,655 млрд рублей, в 2028 году - 85,204 млрд рублей.</w:t>
      </w:r>
    </w:p>
    <w:p w14:paraId="5F6667A3" w14:textId="77777777" w:rsidR="00BC2F0A" w:rsidRPr="005A788D" w:rsidRDefault="00BC2F0A" w:rsidP="005A788D">
      <w:pPr>
        <w:jc w:val="both"/>
        <w:rPr>
          <w:rFonts w:cstheme="minorHAnsi"/>
          <w:sz w:val="24"/>
          <w:szCs w:val="24"/>
        </w:rPr>
      </w:pPr>
      <w:r w:rsidRPr="005A788D">
        <w:rPr>
          <w:rFonts w:cstheme="minorHAnsi"/>
          <w:sz w:val="24"/>
          <w:szCs w:val="24"/>
        </w:rPr>
        <w:t>"Начиная с 2026 года размер субвенции определяется с учетом финансового обеспечения реализации базовой программы обязательного медицинского страхования на территориях Донецкой Народной Республики, Луганской Народной Республики, Запорожской и Херсонской областей", - говорится в пояснительной записке.</w:t>
      </w:r>
    </w:p>
    <w:p w14:paraId="76A2B86B" w14:textId="77777777" w:rsidR="00BC2F0A" w:rsidRPr="005A788D" w:rsidRDefault="00BC2F0A" w:rsidP="005A788D">
      <w:pPr>
        <w:jc w:val="both"/>
        <w:rPr>
          <w:rFonts w:cstheme="minorHAnsi"/>
          <w:sz w:val="24"/>
          <w:szCs w:val="24"/>
        </w:rPr>
      </w:pPr>
      <w:r w:rsidRPr="005A788D">
        <w:rPr>
          <w:rFonts w:cstheme="minorHAnsi"/>
          <w:sz w:val="24"/>
          <w:szCs w:val="24"/>
        </w:rPr>
        <w:t>На предоставление средств федеральным медицинским организациям на оказание специализированной (в том числе высокотехнологичной) медпомощи, включенной в базовую программу ОМС, предусмотрено на 2026 год 345,6 млрд рублей, на 2027 год - 373 млрд рублей, на 2028 год - 399,9 млрд рублей. На оказание высокотехнологичной медпомощи, не включенной в базовую программу ОМС, в бюджете фонда планируются целевые средства с учетом увеличения на темп роста заработной платы и индекс потребительских цен по прогнозу от 16 сентября 2025 года на 2026 год в сумме 148,2 млрд рублей, на 2027 год - 156,2 млрд рублей, на 2028 год - 164,1 млрд рублей.</w:t>
      </w:r>
    </w:p>
    <w:p w14:paraId="5B89E9C4" w14:textId="77777777" w:rsidR="00BC2F0A" w:rsidRPr="005A788D" w:rsidRDefault="00BC2F0A" w:rsidP="005A788D">
      <w:pPr>
        <w:jc w:val="both"/>
        <w:rPr>
          <w:rFonts w:cstheme="minorHAnsi"/>
          <w:sz w:val="24"/>
          <w:szCs w:val="24"/>
        </w:rPr>
      </w:pPr>
      <w:r w:rsidRPr="005A788D">
        <w:rPr>
          <w:rFonts w:cstheme="minorHAnsi"/>
          <w:sz w:val="24"/>
          <w:szCs w:val="24"/>
        </w:rPr>
        <w:t>Бюджету Фонда пенсионного и социального страхования РФ на оплату "родового" сертификата с учетом прогнозируемого уровня рождаемости в 2026 году предусматриваются средства в размере 12,38 млрд рублей, в 2027 году - 12,33 млрд рублей, в 2028 году - 12,35 млрд рублей.</w:t>
      </w:r>
    </w:p>
    <w:p w14:paraId="54D9D8A5" w14:textId="77777777" w:rsidR="00BC2F0A" w:rsidRPr="005A788D" w:rsidRDefault="00BC2F0A" w:rsidP="005A788D">
      <w:pPr>
        <w:jc w:val="both"/>
        <w:rPr>
          <w:rFonts w:cstheme="minorHAnsi"/>
          <w:sz w:val="24"/>
          <w:szCs w:val="24"/>
        </w:rPr>
      </w:pPr>
      <w:r w:rsidRPr="005A788D">
        <w:rPr>
          <w:rFonts w:cstheme="minorHAnsi"/>
          <w:sz w:val="24"/>
          <w:szCs w:val="24"/>
        </w:rPr>
        <w:t>Поправки ко второму чтению</w:t>
      </w:r>
    </w:p>
    <w:p w14:paraId="445926FB" w14:textId="77777777" w:rsidR="00BC2F0A" w:rsidRPr="005A788D" w:rsidRDefault="00BC2F0A" w:rsidP="005A788D">
      <w:pPr>
        <w:jc w:val="both"/>
        <w:rPr>
          <w:rFonts w:cstheme="minorHAnsi"/>
          <w:sz w:val="24"/>
          <w:szCs w:val="24"/>
        </w:rPr>
      </w:pPr>
      <w:r w:rsidRPr="005A788D">
        <w:rPr>
          <w:rFonts w:cstheme="minorHAnsi"/>
          <w:sz w:val="24"/>
          <w:szCs w:val="24"/>
        </w:rPr>
        <w:t xml:space="preserve">Комитет поддержал ряд поправок к законопроекту, в том числе в части субвенций. "Мы получили актуализированный коэффициент дифференциации от Министерства финансов, плюс у нас был нераспределенный резерв субвенций, который мы сейчас </w:t>
      </w:r>
      <w:proofErr w:type="spellStart"/>
      <w:r w:rsidRPr="005A788D">
        <w:rPr>
          <w:rFonts w:cstheme="minorHAnsi"/>
          <w:sz w:val="24"/>
          <w:szCs w:val="24"/>
        </w:rPr>
        <w:t>дораспределяем</w:t>
      </w:r>
      <w:proofErr w:type="spellEnd"/>
      <w:r w:rsidRPr="005A788D">
        <w:rPr>
          <w:rFonts w:cstheme="minorHAnsi"/>
          <w:sz w:val="24"/>
          <w:szCs w:val="24"/>
        </w:rPr>
        <w:t xml:space="preserve">", - сказал председатель Федерального фонда ОМС Илья </w:t>
      </w:r>
      <w:proofErr w:type="spellStart"/>
      <w:r w:rsidRPr="005A788D">
        <w:rPr>
          <w:rFonts w:cstheme="minorHAnsi"/>
          <w:sz w:val="24"/>
          <w:szCs w:val="24"/>
        </w:rPr>
        <w:t>Баланин</w:t>
      </w:r>
      <w:proofErr w:type="spellEnd"/>
      <w:r w:rsidRPr="005A788D">
        <w:rPr>
          <w:rFonts w:cstheme="minorHAnsi"/>
          <w:sz w:val="24"/>
          <w:szCs w:val="24"/>
        </w:rPr>
        <w:t>, представляя поправки. Он добавил, что субвенции распределяются на все субъекты, на все территориальные фонды, и снижения нет ни у кого по сравнению с 2025 годом.</w:t>
      </w:r>
    </w:p>
    <w:p w14:paraId="2B393A62" w14:textId="77777777" w:rsidR="00BC2F0A" w:rsidRPr="005A788D" w:rsidRDefault="00BC2F0A" w:rsidP="005A788D">
      <w:pPr>
        <w:jc w:val="both"/>
        <w:rPr>
          <w:rFonts w:cstheme="minorHAnsi"/>
          <w:sz w:val="24"/>
          <w:szCs w:val="24"/>
        </w:rPr>
      </w:pPr>
      <w:hyperlink r:id="rId32" w:history="1">
        <w:r w:rsidRPr="005A788D">
          <w:rPr>
            <w:rStyle w:val="a3"/>
            <w:rFonts w:cstheme="minorHAnsi"/>
            <w:sz w:val="24"/>
            <w:szCs w:val="24"/>
          </w:rPr>
          <w:t>https://tass.ru/ekonomika/25629247</w:t>
        </w:r>
      </w:hyperlink>
    </w:p>
    <w:p w14:paraId="4D819B37" w14:textId="77777777" w:rsidR="00BC2F0A" w:rsidRPr="005A788D" w:rsidRDefault="00BC2F0A" w:rsidP="005A788D">
      <w:pPr>
        <w:jc w:val="both"/>
        <w:rPr>
          <w:rFonts w:cstheme="minorHAnsi"/>
          <w:sz w:val="24"/>
          <w:szCs w:val="24"/>
        </w:rPr>
      </w:pPr>
    </w:p>
    <w:p w14:paraId="51460310" w14:textId="7F5FD005" w:rsidR="00D11E71" w:rsidRPr="005A788D" w:rsidRDefault="001641F2" w:rsidP="005A788D">
      <w:pPr>
        <w:jc w:val="both"/>
        <w:rPr>
          <w:rFonts w:cstheme="minorHAnsi"/>
          <w:b/>
          <w:bCs/>
          <w:color w:val="FF0000"/>
          <w:sz w:val="24"/>
          <w:szCs w:val="24"/>
        </w:rPr>
      </w:pPr>
      <w:r w:rsidRPr="005A788D">
        <w:rPr>
          <w:rFonts w:cstheme="minorHAnsi"/>
          <w:b/>
          <w:bCs/>
          <w:color w:val="FF0000"/>
          <w:sz w:val="24"/>
          <w:szCs w:val="24"/>
        </w:rPr>
        <w:t>РАЗНОЕ</w:t>
      </w:r>
    </w:p>
    <w:p w14:paraId="05F06BDC" w14:textId="77777777" w:rsidR="00B37A07" w:rsidRPr="005A788D" w:rsidRDefault="00B37A07" w:rsidP="005A788D">
      <w:pPr>
        <w:jc w:val="both"/>
        <w:rPr>
          <w:rFonts w:cstheme="minorHAnsi"/>
          <w:b/>
          <w:sz w:val="24"/>
          <w:szCs w:val="24"/>
        </w:rPr>
      </w:pPr>
      <w:r w:rsidRPr="005A788D">
        <w:rPr>
          <w:rFonts w:cstheme="minorHAnsi"/>
          <w:b/>
          <w:sz w:val="24"/>
          <w:szCs w:val="24"/>
        </w:rPr>
        <w:t>В РОССИИ ПРИНЯТ ЗАКОН ОБ ОБЯЗАТЕЛЬНЫХ ОТРАБОТКАХ ДЛЯ ВРАЧЕЙ И МЕДСЕСТЕР: КАК ЭТО БУДЕТ РАБОТАТЬ</w:t>
      </w:r>
    </w:p>
    <w:p w14:paraId="736691BD" w14:textId="77777777" w:rsidR="00B37A07" w:rsidRPr="005A788D" w:rsidRDefault="00B37A07" w:rsidP="005A788D">
      <w:pPr>
        <w:jc w:val="both"/>
        <w:rPr>
          <w:rFonts w:cstheme="minorHAnsi"/>
          <w:sz w:val="24"/>
          <w:szCs w:val="24"/>
        </w:rPr>
      </w:pPr>
      <w:r w:rsidRPr="005A788D">
        <w:rPr>
          <w:rFonts w:cstheme="minorHAnsi"/>
          <w:sz w:val="24"/>
          <w:szCs w:val="24"/>
        </w:rPr>
        <w:t>«МВ» разобрал в карточках, к чему надо быть готовыми будущим медикам</w:t>
      </w:r>
    </w:p>
    <w:p w14:paraId="40F1F00E" w14:textId="77777777" w:rsidR="00B37A07" w:rsidRPr="005A788D" w:rsidRDefault="00B37A07" w:rsidP="005A788D">
      <w:pPr>
        <w:jc w:val="both"/>
        <w:rPr>
          <w:rFonts w:cstheme="minorHAnsi"/>
          <w:sz w:val="24"/>
          <w:szCs w:val="24"/>
        </w:rPr>
      </w:pPr>
      <w:r w:rsidRPr="005A788D">
        <w:rPr>
          <w:rFonts w:cstheme="minorHAnsi"/>
          <w:sz w:val="24"/>
          <w:szCs w:val="24"/>
        </w:rPr>
        <w:t>Госдума РФ приняла закон об отработках выпускников медицинских колледжей и вузов, его уже одобрил Совет Федерации. В соответствии с поправками всем получившим высшее и среднее профессиональное образование медицинским специалистам после 2026 года придется пройти трехлетний период наставничества в клиниках, которые работают в системе ОМС. «МВ» разобрался, как будет работать эта система на практике и к чему готовиться выпускникам.</w:t>
      </w:r>
    </w:p>
    <w:p w14:paraId="1C930E3F" w14:textId="77777777" w:rsidR="00B37A07" w:rsidRPr="005A788D" w:rsidRDefault="00B37A07" w:rsidP="005A788D">
      <w:pPr>
        <w:jc w:val="both"/>
        <w:rPr>
          <w:rFonts w:cstheme="minorHAnsi"/>
          <w:sz w:val="24"/>
          <w:szCs w:val="24"/>
        </w:rPr>
      </w:pPr>
      <w:hyperlink r:id="rId33" w:anchor="34270" w:history="1">
        <w:r w:rsidRPr="005A788D">
          <w:rPr>
            <w:rStyle w:val="a3"/>
            <w:rFonts w:cstheme="minorHAnsi"/>
            <w:sz w:val="24"/>
            <w:szCs w:val="24"/>
          </w:rPr>
          <w:t>О чем закон</w:t>
        </w:r>
      </w:hyperlink>
    </w:p>
    <w:p w14:paraId="50965376" w14:textId="77777777" w:rsidR="00B37A07" w:rsidRPr="005A788D" w:rsidRDefault="00B37A07" w:rsidP="005A788D">
      <w:pPr>
        <w:jc w:val="both"/>
        <w:rPr>
          <w:rFonts w:cstheme="minorHAnsi"/>
          <w:sz w:val="24"/>
          <w:szCs w:val="24"/>
        </w:rPr>
      </w:pPr>
      <w:r w:rsidRPr="005A788D">
        <w:rPr>
          <w:rFonts w:cstheme="minorHAnsi"/>
          <w:sz w:val="24"/>
          <w:szCs w:val="24"/>
        </w:rPr>
        <w:t>Правительственный законопроект о решении вопроса кадрового дефицита в системе российского здравоохранения вносит изменения в два федеральных закона — № 323-ФЗ «Об основах охраны здоровья граждан в Российской Федерации» и № 273-ФЗ «Об образовании в Российской Федерации». В соответствии с поправками получившие высшее и среднее профессиональное медицинское образование специалисты с 2026 года должны проходить трехлетний период наставничества в клиниках, которые работают в системе ОМС. Для отдельных специальностей и в некоторых регионах, например арктических, этот срок может быть уменьшен. Конкретный перечень будет утверждать Правительство РФ и Минздрав РФ. Очевидно, он появится позднее.</w:t>
      </w:r>
    </w:p>
    <w:p w14:paraId="320CC822" w14:textId="77777777" w:rsidR="00B37A07" w:rsidRPr="005A788D" w:rsidRDefault="00B37A07" w:rsidP="005A788D">
      <w:pPr>
        <w:jc w:val="both"/>
        <w:rPr>
          <w:rFonts w:cstheme="minorHAnsi"/>
          <w:sz w:val="24"/>
          <w:szCs w:val="24"/>
        </w:rPr>
      </w:pPr>
      <w:hyperlink r:id="rId34" w:anchor="34271" w:history="1">
        <w:r w:rsidRPr="005A788D">
          <w:rPr>
            <w:rStyle w:val="a3"/>
            <w:rFonts w:cstheme="minorHAnsi"/>
            <w:sz w:val="24"/>
            <w:szCs w:val="24"/>
          </w:rPr>
          <w:t>Как изменится механизм поступления</w:t>
        </w:r>
      </w:hyperlink>
    </w:p>
    <w:p w14:paraId="2F669A44" w14:textId="77777777" w:rsidR="00B37A07" w:rsidRPr="005A788D" w:rsidRDefault="00B37A07" w:rsidP="005A788D">
      <w:pPr>
        <w:jc w:val="both"/>
        <w:rPr>
          <w:rFonts w:cstheme="minorHAnsi"/>
          <w:sz w:val="24"/>
          <w:szCs w:val="24"/>
        </w:rPr>
      </w:pPr>
      <w:r w:rsidRPr="005A788D">
        <w:rPr>
          <w:rFonts w:cstheme="minorHAnsi"/>
          <w:sz w:val="24"/>
          <w:szCs w:val="24"/>
        </w:rPr>
        <w:t>В первоначальной редакции законопроекта была норма о переводе всех мест в медицинских вузах и колледжах в целевые — в итоговой версии ее нет. Полностью целевыми будут только места в ординатуре. Таким образом, в самой системе поступления ничего не меняется. Часть мест в вузах и колледжах остаются бюджетными, и студента, который на них обучается, не будут принуждать в обязательном порядке заключать целевой договор, как предлагалось изначально.</w:t>
      </w:r>
    </w:p>
    <w:p w14:paraId="0E38FB59" w14:textId="77777777" w:rsidR="00B37A07" w:rsidRPr="005A788D" w:rsidRDefault="00B37A07" w:rsidP="005A788D">
      <w:pPr>
        <w:jc w:val="both"/>
        <w:rPr>
          <w:rFonts w:cstheme="minorHAnsi"/>
          <w:sz w:val="24"/>
          <w:szCs w:val="24"/>
        </w:rPr>
      </w:pPr>
      <w:r w:rsidRPr="005A788D">
        <w:rPr>
          <w:rFonts w:cstheme="minorHAnsi"/>
          <w:sz w:val="24"/>
          <w:szCs w:val="24"/>
        </w:rPr>
        <w:t>Законопроект устанавливает также приоритетное право поступления целевиков в медколледжи. Абитуриенты, готовые заключить целевой договор, должны будут зачисляться на обучение вне зависимости от оценок. Сейчас целевые места в медколледжах тоже есть, но они обособлены в рамках отдельной квоты и не связаны с общим конкурсом.</w:t>
      </w:r>
    </w:p>
    <w:p w14:paraId="3B0F343D" w14:textId="77777777" w:rsidR="00B37A07" w:rsidRPr="005A788D" w:rsidRDefault="00B37A07" w:rsidP="005A788D">
      <w:pPr>
        <w:jc w:val="both"/>
        <w:rPr>
          <w:rFonts w:cstheme="minorHAnsi"/>
          <w:sz w:val="24"/>
          <w:szCs w:val="24"/>
        </w:rPr>
      </w:pPr>
      <w:hyperlink r:id="rId35" w:anchor="34272" w:history="1">
        <w:r w:rsidRPr="005A788D">
          <w:rPr>
            <w:rStyle w:val="a3"/>
            <w:rFonts w:cstheme="minorHAnsi"/>
            <w:sz w:val="24"/>
            <w:szCs w:val="24"/>
          </w:rPr>
          <w:t>Наставничество и контроль</w:t>
        </w:r>
      </w:hyperlink>
    </w:p>
    <w:p w14:paraId="5153D6C2" w14:textId="77777777" w:rsidR="00B37A07" w:rsidRPr="005A788D" w:rsidRDefault="00B37A07" w:rsidP="005A788D">
      <w:pPr>
        <w:jc w:val="both"/>
        <w:rPr>
          <w:rFonts w:cstheme="minorHAnsi"/>
          <w:sz w:val="24"/>
          <w:szCs w:val="24"/>
        </w:rPr>
      </w:pPr>
      <w:r w:rsidRPr="005A788D">
        <w:rPr>
          <w:rFonts w:cstheme="minorHAnsi"/>
          <w:sz w:val="24"/>
          <w:szCs w:val="24"/>
        </w:rPr>
        <w:t xml:space="preserve">Сейчас все выпускники проходят первичную аккредитацию специалиста, а через пять лет — периодическую. Трехлетний (или меньший для ряда специальностей) срок отработки </w:t>
      </w:r>
      <w:r w:rsidRPr="005A788D">
        <w:rPr>
          <w:rFonts w:cstheme="minorHAnsi"/>
          <w:sz w:val="24"/>
          <w:szCs w:val="24"/>
        </w:rPr>
        <w:lastRenderedPageBreak/>
        <w:t>станет условием прохождения периодической аккредитации, которая служит для медработников допуском к работе. То есть пройти периодическую аккредитацию без отработки с наставником не получится. Если специалист откажется работать с наставником или отработает меньше необходимого срока, ему придется снова пройти первичную аккредитацию, при этом требование об отработке остается в силе.</w:t>
      </w:r>
    </w:p>
    <w:p w14:paraId="1862BF13" w14:textId="77777777" w:rsidR="00B37A07" w:rsidRPr="005A788D" w:rsidRDefault="00B37A07" w:rsidP="005A788D">
      <w:pPr>
        <w:jc w:val="both"/>
        <w:rPr>
          <w:rFonts w:cstheme="minorHAnsi"/>
          <w:sz w:val="24"/>
          <w:szCs w:val="24"/>
        </w:rPr>
      </w:pPr>
      <w:r w:rsidRPr="005A788D">
        <w:rPr>
          <w:rFonts w:cstheme="minorHAnsi"/>
          <w:sz w:val="24"/>
          <w:szCs w:val="24"/>
        </w:rPr>
        <w:t>Норма об обязательном трехлетнем периоде наставничества касается в том числе обучавшихся на платной основе. По крайней мере никаких особых условий в отношении них в законе не оговаривается. В случае отказа они просто не смогут пройти периодическую аккредитацию, то есть не будут допущены к работе в медорганизации по полученной специальности.</w:t>
      </w:r>
    </w:p>
    <w:p w14:paraId="1F48F347" w14:textId="77777777" w:rsidR="00B37A07" w:rsidRPr="005A788D" w:rsidRDefault="00B37A07" w:rsidP="005A788D">
      <w:pPr>
        <w:jc w:val="both"/>
        <w:rPr>
          <w:rFonts w:cstheme="minorHAnsi"/>
          <w:sz w:val="24"/>
          <w:szCs w:val="24"/>
        </w:rPr>
      </w:pPr>
      <w:r w:rsidRPr="005A788D">
        <w:rPr>
          <w:rFonts w:cstheme="minorHAnsi"/>
          <w:sz w:val="24"/>
          <w:szCs w:val="24"/>
        </w:rPr>
        <w:t>Студенты, которые учатся по целевым договорам, проходят трехлетнюю отработку в организациях, в которые они трудоустроены по такому договору. Все остальные — в любых организациях, которые оказывают медицинскую помощь по Программе госгарантий, и ищут работу самостоятельно. Это может быть и частная клиника при условии, если она работает в системе ОМС.</w:t>
      </w:r>
    </w:p>
    <w:p w14:paraId="4CA9A72F" w14:textId="77777777" w:rsidR="00B37A07" w:rsidRPr="005A788D" w:rsidRDefault="00B37A07" w:rsidP="005A788D">
      <w:pPr>
        <w:jc w:val="both"/>
        <w:rPr>
          <w:rFonts w:cstheme="minorHAnsi"/>
          <w:sz w:val="24"/>
          <w:szCs w:val="24"/>
        </w:rPr>
      </w:pPr>
      <w:r w:rsidRPr="005A788D">
        <w:rPr>
          <w:rFonts w:cstheme="minorHAnsi"/>
          <w:sz w:val="24"/>
          <w:szCs w:val="24"/>
        </w:rPr>
        <w:t>Требование о работе с наставником не касается выпускников фармацевтических образовательных программ.</w:t>
      </w:r>
    </w:p>
    <w:p w14:paraId="237F9F5A" w14:textId="77777777" w:rsidR="00B37A07" w:rsidRPr="005A788D" w:rsidRDefault="00B37A07" w:rsidP="005A788D">
      <w:pPr>
        <w:jc w:val="both"/>
        <w:rPr>
          <w:rFonts w:cstheme="minorHAnsi"/>
          <w:sz w:val="24"/>
          <w:szCs w:val="24"/>
        </w:rPr>
      </w:pPr>
      <w:hyperlink r:id="rId36" w:anchor="34273" w:history="1">
        <w:r w:rsidRPr="005A788D">
          <w:rPr>
            <w:rStyle w:val="a3"/>
            <w:rFonts w:cstheme="minorHAnsi"/>
            <w:sz w:val="24"/>
            <w:szCs w:val="24"/>
          </w:rPr>
          <w:t>Отсрочки и новые правила поступления в ординатуру</w:t>
        </w:r>
      </w:hyperlink>
    </w:p>
    <w:p w14:paraId="7210FB09" w14:textId="77777777" w:rsidR="00B37A07" w:rsidRPr="005A788D" w:rsidRDefault="00B37A07" w:rsidP="005A788D">
      <w:pPr>
        <w:jc w:val="both"/>
        <w:rPr>
          <w:rFonts w:cstheme="minorHAnsi"/>
          <w:sz w:val="24"/>
          <w:szCs w:val="24"/>
        </w:rPr>
      </w:pPr>
      <w:r w:rsidRPr="005A788D">
        <w:rPr>
          <w:rFonts w:cstheme="minorHAnsi"/>
          <w:sz w:val="24"/>
          <w:szCs w:val="24"/>
        </w:rPr>
        <w:t>Студент может получить законную отсрочку от исполнения обязательств по целевому договору — при заключении с тем же заказчиком нового целевого договора о получении следующей ступени профессионального образования в ординатуре, магистратуре или аспирантуре. Трехлетний период наставничества в этом случае такой выпускник будет обязан пройти по специальности, полученной в ординатуре. Правда, право на такую отсрочку должно быть предусмотрено в первом целевом договоре или дополнительном соглашении к нему.</w:t>
      </w:r>
    </w:p>
    <w:p w14:paraId="107B8315" w14:textId="77777777" w:rsidR="00B37A07" w:rsidRPr="005A788D" w:rsidRDefault="00B37A07" w:rsidP="005A788D">
      <w:pPr>
        <w:jc w:val="both"/>
        <w:rPr>
          <w:rFonts w:cstheme="minorHAnsi"/>
          <w:sz w:val="24"/>
          <w:szCs w:val="24"/>
        </w:rPr>
      </w:pPr>
      <w:r w:rsidRPr="005A788D">
        <w:rPr>
          <w:rFonts w:cstheme="minorHAnsi"/>
          <w:sz w:val="24"/>
          <w:szCs w:val="24"/>
        </w:rPr>
        <w:t>Важное новшество: в отличие от специалитета все места в ординатуре станут целевыми. Согласно законопроекту, учащийся обязан заключить целевой договор до прохождения итоговой аттестации. Если ординатор откажется заключать договор, он сможет продолжить обучение платно, но только при наличии мест.</w:t>
      </w:r>
    </w:p>
    <w:p w14:paraId="6D606503" w14:textId="77777777" w:rsidR="00B37A07" w:rsidRPr="005A788D" w:rsidRDefault="00B37A07" w:rsidP="005A788D">
      <w:pPr>
        <w:jc w:val="both"/>
        <w:rPr>
          <w:rFonts w:cstheme="minorHAnsi"/>
          <w:sz w:val="24"/>
          <w:szCs w:val="24"/>
        </w:rPr>
      </w:pPr>
      <w:r w:rsidRPr="005A788D">
        <w:rPr>
          <w:rFonts w:cstheme="minorHAnsi"/>
          <w:sz w:val="24"/>
          <w:szCs w:val="24"/>
        </w:rPr>
        <w:t>Студенты после восстановления, перевода с платного места на бесплатное, а также те, с кем заказчики расторгли целевой договор в одностороннем порядке, обязаны заключить новый договор до прохождения итоговой аттестации по соответствующей программе при наличии таких предложений. Предложения и заявки работодателей представлены на федеральном портале «Работа в России». Если по программам ординатуры у заказчиков нет свободных вакансий для заключения целевого договора, студента освобождают от обязательств.</w:t>
      </w:r>
    </w:p>
    <w:p w14:paraId="2610209F" w14:textId="77777777" w:rsidR="00B37A07" w:rsidRPr="005A788D" w:rsidRDefault="00B37A07" w:rsidP="005A788D">
      <w:pPr>
        <w:jc w:val="both"/>
        <w:rPr>
          <w:rFonts w:cstheme="minorHAnsi"/>
          <w:sz w:val="24"/>
          <w:szCs w:val="24"/>
        </w:rPr>
      </w:pPr>
      <w:hyperlink r:id="rId37" w:anchor="34274" w:history="1">
        <w:r w:rsidRPr="005A788D">
          <w:rPr>
            <w:rStyle w:val="a3"/>
            <w:rFonts w:cstheme="minorHAnsi"/>
            <w:sz w:val="24"/>
            <w:szCs w:val="24"/>
          </w:rPr>
          <w:t>Штрафы и санкции: новое</w:t>
        </w:r>
      </w:hyperlink>
    </w:p>
    <w:p w14:paraId="53C04967" w14:textId="77777777" w:rsidR="00B37A07" w:rsidRPr="005A788D" w:rsidRDefault="00B37A07" w:rsidP="005A788D">
      <w:pPr>
        <w:jc w:val="both"/>
        <w:rPr>
          <w:rFonts w:cstheme="minorHAnsi"/>
          <w:sz w:val="24"/>
          <w:szCs w:val="24"/>
        </w:rPr>
      </w:pPr>
      <w:r w:rsidRPr="005A788D">
        <w:rPr>
          <w:rFonts w:cstheme="minorHAnsi"/>
          <w:sz w:val="24"/>
          <w:szCs w:val="24"/>
        </w:rPr>
        <w:lastRenderedPageBreak/>
        <w:t>За отказ от выполнения обязательств по целевым договорам предусмотрены штрафы, причем для обеих сторон. После окончания специалитета сумма штрафных санкций для гражданина предусмотрена в двукратном размере компенсации за обучение. Аналогичные санкции предусмотрены для работодателя, если он откажется от обязательств и не устроит на работу выпускника. Есть исключение — если число претендентов превышает количество предложений.</w:t>
      </w:r>
    </w:p>
    <w:p w14:paraId="12CCE5DD" w14:textId="77777777" w:rsidR="00B37A07" w:rsidRPr="005A788D" w:rsidRDefault="00B37A07" w:rsidP="005A788D">
      <w:pPr>
        <w:jc w:val="both"/>
        <w:rPr>
          <w:rFonts w:cstheme="minorHAnsi"/>
          <w:sz w:val="24"/>
          <w:szCs w:val="24"/>
        </w:rPr>
      </w:pPr>
      <w:r w:rsidRPr="005A788D">
        <w:rPr>
          <w:rFonts w:cstheme="minorHAnsi"/>
          <w:sz w:val="24"/>
          <w:szCs w:val="24"/>
        </w:rPr>
        <w:t xml:space="preserve">Санкции для выпускников, получивших среднее профессиональное медицинское или фармацевтическое образование, предполагают, что при прекращении обучения в первый год они выплачивают стоимость полного года обучения и штраф в двукратном размере. То же касается заказчиков — мед- и </w:t>
      </w:r>
      <w:proofErr w:type="spellStart"/>
      <w:r w:rsidRPr="005A788D">
        <w:rPr>
          <w:rFonts w:cstheme="minorHAnsi"/>
          <w:sz w:val="24"/>
          <w:szCs w:val="24"/>
        </w:rPr>
        <w:t>фарморганизаций</w:t>
      </w:r>
      <w:proofErr w:type="spellEnd"/>
      <w:r w:rsidRPr="005A788D">
        <w:rPr>
          <w:rFonts w:cstheme="minorHAnsi"/>
          <w:sz w:val="24"/>
          <w:szCs w:val="24"/>
        </w:rPr>
        <w:t>, не выполнивших обязательства по трудоустройству. Сейчас при отказе от обязательств заключившие целевой договор выплачивают только фактическую стоимость обучения без штрафов.</w:t>
      </w:r>
    </w:p>
    <w:p w14:paraId="599B02E9" w14:textId="77777777" w:rsidR="00B37A07" w:rsidRPr="005A788D" w:rsidRDefault="00B37A07" w:rsidP="005A788D">
      <w:pPr>
        <w:jc w:val="both"/>
        <w:rPr>
          <w:rFonts w:cstheme="minorHAnsi"/>
          <w:sz w:val="24"/>
          <w:szCs w:val="24"/>
        </w:rPr>
      </w:pPr>
      <w:r w:rsidRPr="005A788D">
        <w:rPr>
          <w:rFonts w:cstheme="minorHAnsi"/>
          <w:sz w:val="24"/>
          <w:szCs w:val="24"/>
        </w:rPr>
        <w:t>Ответственность за неисполнение целевого договора после ординатуры предусмотрена только в виде возврата полной стоимости обучения, без штрафов. Санкций за отказ от трехлетнего периода наставничества в законе нет, подчеркнули в пресс-службе Комитета Госдумы РФ по охране здоровья.</w:t>
      </w:r>
    </w:p>
    <w:p w14:paraId="2ACB8441" w14:textId="77777777" w:rsidR="00B37A07" w:rsidRPr="005A788D" w:rsidRDefault="00B37A07" w:rsidP="005A788D">
      <w:pPr>
        <w:jc w:val="both"/>
        <w:rPr>
          <w:rFonts w:cstheme="minorHAnsi"/>
          <w:sz w:val="24"/>
          <w:szCs w:val="24"/>
        </w:rPr>
      </w:pPr>
      <w:hyperlink r:id="rId38" w:anchor="34275" w:history="1">
        <w:r w:rsidRPr="005A788D">
          <w:rPr>
            <w:rStyle w:val="a3"/>
            <w:rFonts w:cstheme="minorHAnsi"/>
            <w:sz w:val="24"/>
            <w:szCs w:val="24"/>
          </w:rPr>
          <w:t>На кого распространяется новый закон</w:t>
        </w:r>
      </w:hyperlink>
    </w:p>
    <w:p w14:paraId="5C9D82C2" w14:textId="77777777" w:rsidR="00B37A07" w:rsidRPr="005A788D" w:rsidRDefault="00B37A07" w:rsidP="005A788D">
      <w:pPr>
        <w:jc w:val="both"/>
        <w:rPr>
          <w:rFonts w:cstheme="minorHAnsi"/>
          <w:sz w:val="24"/>
          <w:szCs w:val="24"/>
        </w:rPr>
      </w:pPr>
      <w:r w:rsidRPr="005A788D">
        <w:rPr>
          <w:rFonts w:cstheme="minorHAnsi"/>
          <w:sz w:val="24"/>
          <w:szCs w:val="24"/>
        </w:rPr>
        <w:t>После подписания президентом РФ Владимиром Путиным закон вступит в силу 1 марта 2026 года. Новые правила поступления в ординатуру касаются студентов, которых вузы зачислят в 2026 году. Обновленные правила прохождения аккредитации и наставничества будут распространяться на всех, кто до 1 марта 2026 года не пройдет первичную аккредитацию.</w:t>
      </w:r>
    </w:p>
    <w:p w14:paraId="21AE41D1" w14:textId="77777777" w:rsidR="00B37A07" w:rsidRPr="005A788D" w:rsidRDefault="00B37A07" w:rsidP="005A788D">
      <w:pPr>
        <w:jc w:val="both"/>
        <w:rPr>
          <w:rFonts w:cstheme="minorHAnsi"/>
          <w:sz w:val="24"/>
          <w:szCs w:val="24"/>
        </w:rPr>
      </w:pPr>
      <w:hyperlink r:id="rId39" w:anchor="34276" w:history="1">
        <w:r w:rsidRPr="005A788D">
          <w:rPr>
            <w:rStyle w:val="a3"/>
            <w:rFonts w:cstheme="minorHAnsi"/>
            <w:sz w:val="24"/>
            <w:szCs w:val="24"/>
          </w:rPr>
          <w:t>Отсрочки по семейным обстоятельствам</w:t>
        </w:r>
      </w:hyperlink>
    </w:p>
    <w:p w14:paraId="351FB3A3" w14:textId="77777777" w:rsidR="00B37A07" w:rsidRPr="005A788D" w:rsidRDefault="00B37A07" w:rsidP="005A788D">
      <w:pPr>
        <w:jc w:val="both"/>
        <w:rPr>
          <w:rFonts w:cstheme="minorHAnsi"/>
          <w:sz w:val="24"/>
          <w:szCs w:val="24"/>
        </w:rPr>
      </w:pPr>
      <w:r w:rsidRPr="005A788D">
        <w:rPr>
          <w:rFonts w:cstheme="minorHAnsi"/>
          <w:sz w:val="24"/>
          <w:szCs w:val="24"/>
        </w:rPr>
        <w:t>Отсрочки для выпускников, завершивших обучение по целевым договорам, в том числе по семейным обстоятельствам, регулирует Постановление Правительства РФ № 555 от 27.04.2024 «О целевом обучении по образовательным программам среднего профессионального и высшего образования». В принятом законе особых условий об отсрочках по семейным и иным обстоятельствам не оговаривается. Таким образом, скорее всего, для них будут действовать те же основания. Это значит, что на время беременности и отпуска по уходу за ребенком до достижения им трехлетнего возраста исполнение обязательств по целевым договорам приостанавливается. Данную информацию «МВ» подтвердили в комитете Госдумы РФ по охране здоровья.</w:t>
      </w:r>
    </w:p>
    <w:p w14:paraId="1C3B3D59" w14:textId="77777777" w:rsidR="00B37A07" w:rsidRPr="005A788D" w:rsidRDefault="00B37A07" w:rsidP="005A788D">
      <w:pPr>
        <w:jc w:val="both"/>
        <w:rPr>
          <w:rFonts w:cstheme="minorHAnsi"/>
          <w:sz w:val="24"/>
          <w:szCs w:val="24"/>
        </w:rPr>
      </w:pPr>
      <w:r w:rsidRPr="005A788D">
        <w:rPr>
          <w:rFonts w:cstheme="minorHAnsi"/>
          <w:sz w:val="24"/>
          <w:szCs w:val="24"/>
        </w:rPr>
        <w:t xml:space="preserve">Согласно постановлению № 555 гражданин имеет право на освобождение от ответственности за неисполнение обязательств по договору о целевом обучении при наличии одного из следующих оснований (при условии, что это событие произошло до завершения освоения образовательной программы): уход за сыном, дочерью, родителем, супругом, которые признаны ребенком-инвалидом, инвалидом I группы , или постоянный уход за родителем или усыновителем, супругом, родным братом, родной сестрой, дедушкой, бабушкой, которые не находятся на полном государственном обеспечении и </w:t>
      </w:r>
      <w:r w:rsidRPr="005A788D">
        <w:rPr>
          <w:rFonts w:cstheme="minorHAnsi"/>
          <w:sz w:val="24"/>
          <w:szCs w:val="24"/>
        </w:rPr>
        <w:lastRenderedPageBreak/>
        <w:t>нуждаются по состоянию здоровья в постоянном уходе, а другие попечители отсутствуют; наличие супруга-военнослужащего, кроме проходящих военную службу по призыву или мобилизации; если после подачи заявки гражданин признан инвалидом I или II группы; выявление у гражданина неустранимых противопоказаний для трудовой деятельности, в том числе медицинских противопоказаний, судимости, оснований для отказа в допуске к государственной тайне.</w:t>
      </w:r>
    </w:p>
    <w:p w14:paraId="27AD3D99" w14:textId="77777777" w:rsidR="00B37A07" w:rsidRPr="005A788D" w:rsidRDefault="00B37A07" w:rsidP="005A788D">
      <w:pPr>
        <w:jc w:val="both"/>
        <w:rPr>
          <w:rFonts w:cstheme="minorHAnsi"/>
          <w:sz w:val="24"/>
          <w:szCs w:val="24"/>
        </w:rPr>
      </w:pPr>
      <w:hyperlink r:id="rId40" w:anchor="34271" w:history="1">
        <w:r w:rsidRPr="005A788D">
          <w:rPr>
            <w:rStyle w:val="a3"/>
            <w:rFonts w:cstheme="minorHAnsi"/>
            <w:sz w:val="24"/>
            <w:szCs w:val="24"/>
          </w:rPr>
          <w:t>https://medvestnik.ru/content/cards/v-rossii-prinyat-zakon-ob-obyazatelnyh-otrabotkah-dlya-vrachei-i-medsester-kak-eto-budet-rabotat.html#34271</w:t>
        </w:r>
      </w:hyperlink>
    </w:p>
    <w:p w14:paraId="5E782D73" w14:textId="77777777" w:rsidR="00DA2F53" w:rsidRPr="005A788D" w:rsidRDefault="00DA2F53" w:rsidP="005A788D">
      <w:pPr>
        <w:jc w:val="both"/>
        <w:rPr>
          <w:rFonts w:cstheme="minorHAnsi"/>
          <w:sz w:val="24"/>
          <w:szCs w:val="24"/>
        </w:rPr>
      </w:pPr>
    </w:p>
    <w:p w14:paraId="4374785B" w14:textId="77777777" w:rsidR="00DA2F53" w:rsidRPr="005A788D" w:rsidRDefault="00DA2F53" w:rsidP="005A788D">
      <w:pPr>
        <w:jc w:val="both"/>
        <w:rPr>
          <w:rFonts w:cstheme="minorHAnsi"/>
          <w:b/>
          <w:sz w:val="24"/>
          <w:szCs w:val="24"/>
        </w:rPr>
      </w:pPr>
      <w:r w:rsidRPr="005A788D">
        <w:rPr>
          <w:rFonts w:cstheme="minorHAnsi"/>
          <w:b/>
          <w:sz w:val="24"/>
          <w:szCs w:val="24"/>
        </w:rPr>
        <w:t>Нарушение клинических рекомендаций повлекло рост исков о некачественном лечении</w:t>
      </w:r>
    </w:p>
    <w:p w14:paraId="663A2442" w14:textId="77777777" w:rsidR="00DA2F53" w:rsidRPr="005A788D" w:rsidRDefault="00DA2F53" w:rsidP="005A788D">
      <w:pPr>
        <w:jc w:val="both"/>
        <w:rPr>
          <w:rFonts w:cstheme="minorHAnsi"/>
          <w:color w:val="000000"/>
          <w:sz w:val="24"/>
          <w:szCs w:val="24"/>
        </w:rPr>
      </w:pPr>
      <w:r w:rsidRPr="005A788D">
        <w:rPr>
          <w:rFonts w:cstheme="minorHAnsi"/>
          <w:b/>
          <w:bCs/>
          <w:color w:val="000000"/>
          <w:sz w:val="24"/>
          <w:szCs w:val="24"/>
        </w:rPr>
        <w:t>Врачи обязаны аргументировать каждый случай отказа от соблюдения клинических рекомендаций.</w:t>
      </w:r>
    </w:p>
    <w:p w14:paraId="5F8DD2B7" w14:textId="77777777" w:rsidR="00DA2F53" w:rsidRPr="005A788D" w:rsidRDefault="00DA2F53" w:rsidP="005A788D">
      <w:pPr>
        <w:jc w:val="both"/>
        <w:rPr>
          <w:rFonts w:cstheme="minorHAnsi"/>
          <w:color w:val="000000"/>
          <w:sz w:val="24"/>
          <w:szCs w:val="24"/>
        </w:rPr>
      </w:pPr>
      <w:r w:rsidRPr="005A788D">
        <w:rPr>
          <w:rFonts w:cstheme="minorHAnsi"/>
          <w:color w:val="000000"/>
          <w:sz w:val="24"/>
          <w:szCs w:val="24"/>
        </w:rPr>
        <w:t>С января 2025 года клинические рекомендации (КР) приобрели статус обязательных к применению для всех медицинских организаций. Эксперты утверждают, что закон всё же не лишает врача права на клиническое мышление. Ответственность можно понести не за творческий подход к лечению, а за неспособность профессионально объяснить и документально его обосновать. Особенно если он привёл к негативным последствиям.</w:t>
      </w:r>
    </w:p>
    <w:p w14:paraId="5ED98F0B" w14:textId="77777777" w:rsidR="00DA2F53" w:rsidRPr="005A788D" w:rsidRDefault="00DA2F53" w:rsidP="005A788D">
      <w:pPr>
        <w:jc w:val="both"/>
        <w:rPr>
          <w:rFonts w:cstheme="minorHAnsi"/>
          <w:color w:val="000000"/>
          <w:sz w:val="24"/>
          <w:szCs w:val="24"/>
        </w:rPr>
      </w:pPr>
      <w:r w:rsidRPr="005A788D">
        <w:rPr>
          <w:rFonts w:cstheme="minorHAnsi"/>
          <w:b/>
          <w:bCs/>
          <w:color w:val="000000"/>
          <w:sz w:val="24"/>
          <w:szCs w:val="24"/>
        </w:rPr>
        <w:t>Обязательный статус</w:t>
      </w:r>
    </w:p>
    <w:p w14:paraId="5B518DA8" w14:textId="77777777" w:rsidR="00DA2F53" w:rsidRPr="005A788D" w:rsidRDefault="00DA2F53" w:rsidP="005A788D">
      <w:pPr>
        <w:jc w:val="both"/>
        <w:rPr>
          <w:rFonts w:cstheme="minorHAnsi"/>
          <w:color w:val="000000"/>
          <w:sz w:val="24"/>
          <w:szCs w:val="24"/>
        </w:rPr>
      </w:pPr>
      <w:r w:rsidRPr="005A788D">
        <w:rPr>
          <w:rFonts w:cstheme="minorHAnsi"/>
          <w:color w:val="000000"/>
          <w:sz w:val="24"/>
          <w:szCs w:val="24"/>
        </w:rPr>
        <w:t>Как рассказала "</w:t>
      </w:r>
      <w:hyperlink r:id="rId41" w:tgtFrame="_blank" w:history="1">
        <w:r w:rsidRPr="005A788D">
          <w:rPr>
            <w:rStyle w:val="a3"/>
            <w:rFonts w:cstheme="minorHAnsi"/>
            <w:sz w:val="24"/>
            <w:szCs w:val="24"/>
          </w:rPr>
          <w:t>ДП</w:t>
        </w:r>
      </w:hyperlink>
      <w:r w:rsidRPr="005A788D">
        <w:rPr>
          <w:rFonts w:cstheme="minorHAnsi"/>
          <w:color w:val="000000"/>
          <w:sz w:val="24"/>
          <w:szCs w:val="24"/>
        </w:rPr>
        <w:t>" управляющий директор "</w:t>
      </w:r>
      <w:hyperlink r:id="rId42" w:tgtFrame="_blank" w:history="1">
        <w:r w:rsidRPr="005A788D">
          <w:rPr>
            <w:rStyle w:val="a3"/>
            <w:rFonts w:cstheme="minorHAnsi"/>
            <w:sz w:val="24"/>
            <w:szCs w:val="24"/>
          </w:rPr>
          <w:t>Ренессанс страхование</w:t>
        </w:r>
      </w:hyperlink>
      <w:r w:rsidRPr="005A788D">
        <w:rPr>
          <w:rFonts w:cstheme="minorHAnsi"/>
          <w:color w:val="000000"/>
          <w:sz w:val="24"/>
          <w:szCs w:val="24"/>
        </w:rPr>
        <w:t>" Юлия Галаничева, на сегодняшний день система регулирования опирается на несколько постулатов.</w:t>
      </w:r>
    </w:p>
    <w:p w14:paraId="62B45F1D" w14:textId="77777777" w:rsidR="00DA2F53" w:rsidRPr="005A788D" w:rsidRDefault="00DA2F53" w:rsidP="005A788D">
      <w:pPr>
        <w:jc w:val="both"/>
        <w:rPr>
          <w:rFonts w:cstheme="minorHAnsi"/>
          <w:sz w:val="24"/>
          <w:szCs w:val="24"/>
        </w:rPr>
      </w:pPr>
      <w:r w:rsidRPr="005A788D">
        <w:rPr>
          <w:rFonts w:cstheme="minorHAnsi"/>
          <w:sz w:val="24"/>
          <w:szCs w:val="24"/>
        </w:rPr>
        <w:t>"Во–первых, она включает в себя стандарты оказания медицинской помощи (стандарты </w:t>
      </w:r>
      <w:hyperlink r:id="rId43" w:tgtFrame="_blank" w:history="1">
        <w:r w:rsidRPr="005A788D">
          <w:rPr>
            <w:rStyle w:val="a3"/>
            <w:rFonts w:cstheme="minorHAnsi"/>
            <w:sz w:val="24"/>
            <w:szCs w:val="24"/>
          </w:rPr>
          <w:t>Минздрава</w:t>
        </w:r>
      </w:hyperlink>
      <w:r w:rsidRPr="005A788D">
        <w:rPr>
          <w:rFonts w:cstheme="minorHAnsi"/>
          <w:sz w:val="24"/>
          <w:szCs w:val="24"/>
        </w:rPr>
        <w:t>), которые создавались ещё в советское время. Во–вторых, существуют клинические рекомендации, которые по своему содержанию и функциям близки к европейским протоколам лечения, а также профессиональные требования к специализации медицинских работников. Врачу можно ориентироваться на этот набор документов", — поясняет она.</w:t>
      </w:r>
    </w:p>
    <w:p w14:paraId="3CB1C9C1" w14:textId="77777777" w:rsidR="00DA2F53" w:rsidRPr="005A788D" w:rsidRDefault="00DA2F53" w:rsidP="005A788D">
      <w:pPr>
        <w:jc w:val="both"/>
        <w:rPr>
          <w:rFonts w:eastAsia="Times New Roman" w:cstheme="minorHAnsi"/>
          <w:color w:val="000000"/>
          <w:sz w:val="24"/>
          <w:szCs w:val="24"/>
          <w:lang w:eastAsia="ru-RU"/>
        </w:rPr>
      </w:pPr>
      <w:r w:rsidRPr="005A788D">
        <w:rPr>
          <w:rFonts w:eastAsia="Times New Roman" w:cstheme="minorHAnsi"/>
          <w:color w:val="000000"/>
          <w:sz w:val="24"/>
          <w:szCs w:val="24"/>
          <w:lang w:eastAsia="ru-RU"/>
        </w:rPr>
        <w:t>При этом, по словам генерального директора Ассоциации частных клиник Санкт–Петербурга </w:t>
      </w:r>
      <w:hyperlink r:id="rId44" w:tgtFrame="_blank" w:history="1">
        <w:r w:rsidRPr="005A788D">
          <w:rPr>
            <w:rFonts w:eastAsia="Times New Roman" w:cstheme="minorHAnsi"/>
            <w:color w:val="0000FF"/>
            <w:sz w:val="24"/>
            <w:szCs w:val="24"/>
            <w:u w:val="single"/>
            <w:lang w:eastAsia="ru-RU"/>
          </w:rPr>
          <w:t>Александра Солонина</w:t>
        </w:r>
      </w:hyperlink>
      <w:r w:rsidRPr="005A788D">
        <w:rPr>
          <w:rFonts w:eastAsia="Times New Roman" w:cstheme="minorHAnsi"/>
          <w:color w:val="000000"/>
          <w:sz w:val="24"/>
          <w:szCs w:val="24"/>
          <w:lang w:eastAsia="ru-RU"/>
        </w:rPr>
        <w:t>, сегодня появилось много исков о некачественном лечении именно в связи с неисполнением клинических рекомендаций. Согласно статистике Следственного комитета России (</w:t>
      </w:r>
      <w:hyperlink r:id="rId45" w:tgtFrame="_blank" w:history="1">
        <w:r w:rsidRPr="005A788D">
          <w:rPr>
            <w:rFonts w:eastAsia="Times New Roman" w:cstheme="minorHAnsi"/>
            <w:color w:val="0000FF"/>
            <w:sz w:val="24"/>
            <w:szCs w:val="24"/>
            <w:u w:val="single"/>
            <w:lang w:eastAsia="ru-RU"/>
          </w:rPr>
          <w:t>СКР</w:t>
        </w:r>
      </w:hyperlink>
      <w:r w:rsidRPr="005A788D">
        <w:rPr>
          <w:rFonts w:eastAsia="Times New Roman" w:cstheme="minorHAnsi"/>
          <w:color w:val="000000"/>
          <w:sz w:val="24"/>
          <w:szCs w:val="24"/>
          <w:lang w:eastAsia="ru-RU"/>
        </w:rPr>
        <w:t>), около 8–12% возбуждаемых ежегодно против медработников уголовных дел направляется в суд. В ведомстве заявляют, что игнорирование клинических рекомендаций служит одним из доказательств виновности медицинского работника, а утверждение, что КР не являются обязательными к применению, ошибочно.</w:t>
      </w:r>
    </w:p>
    <w:p w14:paraId="0B95D260" w14:textId="77777777" w:rsidR="00DA2F53" w:rsidRPr="005A788D" w:rsidRDefault="00DA2F53" w:rsidP="005A788D">
      <w:pPr>
        <w:jc w:val="both"/>
        <w:rPr>
          <w:rFonts w:eastAsia="Times New Roman" w:cstheme="minorHAnsi"/>
          <w:color w:val="000000"/>
          <w:sz w:val="24"/>
          <w:szCs w:val="24"/>
          <w:lang w:eastAsia="ru-RU"/>
        </w:rPr>
      </w:pPr>
      <w:r w:rsidRPr="005A788D">
        <w:rPr>
          <w:rFonts w:eastAsia="Times New Roman" w:cstheme="minorHAnsi"/>
          <w:color w:val="000000"/>
          <w:sz w:val="24"/>
          <w:szCs w:val="24"/>
          <w:lang w:eastAsia="ru-RU"/>
        </w:rPr>
        <w:t xml:space="preserve">"Стремление апеллировать к устойчивому повсеместному заблуждению, что “рекомендованное — значит необязательное”, не основано на законе. Даже в словаре В.И. Даля значение слова “рекомендовать” определяется в том числе как “поручить, исполнить, </w:t>
      </w:r>
      <w:r w:rsidRPr="005A788D">
        <w:rPr>
          <w:rFonts w:eastAsia="Times New Roman" w:cstheme="minorHAnsi"/>
          <w:color w:val="000000"/>
          <w:sz w:val="24"/>
          <w:szCs w:val="24"/>
          <w:lang w:eastAsia="ru-RU"/>
        </w:rPr>
        <w:lastRenderedPageBreak/>
        <w:t>приказать”", — отмечает практикующий юрист в сфере медицинского права Светлана Саяпина.</w:t>
      </w:r>
    </w:p>
    <w:p w14:paraId="0DB45783" w14:textId="77777777" w:rsidR="00DA2F53" w:rsidRPr="005A788D" w:rsidRDefault="00DA2F53" w:rsidP="005A788D">
      <w:pPr>
        <w:jc w:val="both"/>
        <w:rPr>
          <w:rFonts w:eastAsia="Times New Roman" w:cstheme="minorHAnsi"/>
          <w:color w:val="000000"/>
          <w:sz w:val="24"/>
          <w:szCs w:val="24"/>
          <w:lang w:eastAsia="ru-RU"/>
        </w:rPr>
      </w:pPr>
      <w:r w:rsidRPr="005A788D">
        <w:rPr>
          <w:rFonts w:eastAsia="Times New Roman" w:cstheme="minorHAnsi"/>
          <w:color w:val="000000"/>
          <w:sz w:val="24"/>
          <w:szCs w:val="24"/>
          <w:lang w:eastAsia="ru-RU"/>
        </w:rPr>
        <w:t>В СКР также подчёркивают, что обязательный, а вовсе не рекомендательный, статус клинических рекомендаций повышает стандарты медицины и защищает права пациентов.</w:t>
      </w:r>
    </w:p>
    <w:p w14:paraId="5A8DFDA0" w14:textId="77777777" w:rsidR="00DA2F53" w:rsidRPr="005A788D" w:rsidRDefault="00DA2F53" w:rsidP="005A788D">
      <w:pPr>
        <w:jc w:val="both"/>
        <w:rPr>
          <w:rFonts w:cstheme="minorHAnsi"/>
          <w:sz w:val="24"/>
          <w:szCs w:val="24"/>
        </w:rPr>
      </w:pPr>
      <w:r w:rsidRPr="005A788D">
        <w:rPr>
          <w:rFonts w:cstheme="minorHAnsi"/>
          <w:sz w:val="24"/>
          <w:szCs w:val="24"/>
        </w:rPr>
        <w:t xml:space="preserve">"Клинические рекомендации необходимы, их значимость сложно переоценить, — соглашается совладелец сети “Клиники доктора Омарова” Зарема Омарова. — Это один из ключевых критериев, по которым оценивается качество медицинской помощи в медицинских учреждениях. Клинические рекомендации защищают не только права пациента, но и врача, поскольку содержат описание подходов к лечению. Однако несмотря на </w:t>
      </w:r>
      <w:proofErr w:type="gramStart"/>
      <w:r w:rsidRPr="005A788D">
        <w:rPr>
          <w:rFonts w:cstheme="minorHAnsi"/>
          <w:sz w:val="24"/>
          <w:szCs w:val="24"/>
        </w:rPr>
        <w:t>то</w:t>
      </w:r>
      <w:proofErr w:type="gramEnd"/>
      <w:r w:rsidRPr="005A788D">
        <w:rPr>
          <w:rFonts w:cstheme="minorHAnsi"/>
          <w:sz w:val="24"/>
          <w:szCs w:val="24"/>
        </w:rPr>
        <w:t xml:space="preserve"> что клинические рекомендации являются основой лечебного процесса, допустимы отклонения от них в случае клинической необходимости и опыта врача".</w:t>
      </w:r>
    </w:p>
    <w:p w14:paraId="1447D671" w14:textId="77777777" w:rsidR="00DA2F53" w:rsidRPr="005A788D" w:rsidRDefault="00DA2F53" w:rsidP="005A788D">
      <w:pPr>
        <w:jc w:val="both"/>
        <w:rPr>
          <w:rFonts w:cstheme="minorHAnsi"/>
          <w:color w:val="000000"/>
          <w:sz w:val="24"/>
          <w:szCs w:val="24"/>
        </w:rPr>
      </w:pPr>
      <w:r w:rsidRPr="005A788D">
        <w:rPr>
          <w:rFonts w:cstheme="minorHAnsi"/>
          <w:b/>
          <w:bCs/>
          <w:color w:val="000000"/>
          <w:sz w:val="24"/>
          <w:szCs w:val="24"/>
        </w:rPr>
        <w:t>Записки для прокурора</w:t>
      </w:r>
    </w:p>
    <w:p w14:paraId="22FA756F" w14:textId="77777777" w:rsidR="00DA2F53" w:rsidRPr="005A788D" w:rsidRDefault="00DA2F53" w:rsidP="005A788D">
      <w:pPr>
        <w:jc w:val="both"/>
        <w:rPr>
          <w:rFonts w:cstheme="minorHAnsi"/>
          <w:color w:val="000000"/>
          <w:sz w:val="24"/>
          <w:szCs w:val="24"/>
        </w:rPr>
      </w:pPr>
      <w:r w:rsidRPr="005A788D">
        <w:rPr>
          <w:rFonts w:cstheme="minorHAnsi"/>
          <w:color w:val="000000"/>
          <w:sz w:val="24"/>
          <w:szCs w:val="24"/>
        </w:rPr>
        <w:t>Александр Солонин подтверждает, что клинические рекомендации — это юридически обязательный минимум, но не жёсткий сценарий. Отклонение от рекомендаций допустимо только при обосновании в медицинской документации. Например, при аллергии на препараты из протокола или редких осложнениях.</w:t>
      </w:r>
    </w:p>
    <w:p w14:paraId="7D77E8A1" w14:textId="77777777" w:rsidR="00DA2F53" w:rsidRPr="005A788D" w:rsidRDefault="00DA2F53" w:rsidP="005A788D">
      <w:pPr>
        <w:jc w:val="both"/>
        <w:rPr>
          <w:rFonts w:cstheme="minorHAnsi"/>
          <w:color w:val="000000"/>
          <w:sz w:val="24"/>
          <w:szCs w:val="24"/>
        </w:rPr>
      </w:pPr>
      <w:r w:rsidRPr="005A788D">
        <w:rPr>
          <w:rFonts w:cstheme="minorHAnsi"/>
          <w:color w:val="000000"/>
          <w:sz w:val="24"/>
          <w:szCs w:val="24"/>
        </w:rPr>
        <w:t>"Подбор аналогов терапии, учёт психосоматики и социальных факторов — это зона ответственности врача, но не за счёт доказанной эффективности", — уточняет эксперт.</w:t>
      </w:r>
    </w:p>
    <w:p w14:paraId="7C24695D" w14:textId="77777777" w:rsidR="00DA2F53" w:rsidRPr="005A788D" w:rsidRDefault="00DA2F53" w:rsidP="005A788D">
      <w:pPr>
        <w:jc w:val="both"/>
        <w:rPr>
          <w:rFonts w:cstheme="minorHAnsi"/>
          <w:color w:val="000000"/>
          <w:sz w:val="24"/>
          <w:szCs w:val="24"/>
        </w:rPr>
      </w:pPr>
      <w:r w:rsidRPr="005A788D">
        <w:rPr>
          <w:rFonts w:cstheme="minorHAnsi"/>
          <w:color w:val="000000"/>
          <w:sz w:val="24"/>
          <w:szCs w:val="24"/>
        </w:rPr>
        <w:t>К числу случаев, при которых законодатель прямо предусматривает ситуации, в которых врач может и должен отступить от КР, относится и отсутствие необходимых ресурсов. Например, если в медицинской организации временно отсутствует рекомендованное лекарство или диагностическое оборудование, врач обязан выбрать наиболее рациональную и безопасную альтернативу из доступных.</w:t>
      </w:r>
    </w:p>
    <w:p w14:paraId="1BEAFED0" w14:textId="77777777" w:rsidR="00DA2F53" w:rsidRPr="005A788D" w:rsidRDefault="00DA2F53" w:rsidP="005A788D">
      <w:pPr>
        <w:jc w:val="both"/>
        <w:rPr>
          <w:rFonts w:cstheme="minorHAnsi"/>
          <w:color w:val="000000"/>
          <w:sz w:val="24"/>
          <w:szCs w:val="24"/>
        </w:rPr>
      </w:pPr>
      <w:r w:rsidRPr="005A788D">
        <w:rPr>
          <w:rFonts w:cstheme="minorHAnsi"/>
          <w:color w:val="000000"/>
          <w:sz w:val="24"/>
          <w:szCs w:val="24"/>
        </w:rPr>
        <w:t>Отступить от клинических рекомендаций можно и в том случае, если пациент или его законный представитель, будучи полностью информированным о последствиях, отказывается от предложенной операции или лечения. В подобной ситуации врач в медицинской документации просто фиксирует отказ и предлагает альтернативные варианты.</w:t>
      </w:r>
    </w:p>
    <w:p w14:paraId="213E25F1" w14:textId="77777777" w:rsidR="00DA2F53" w:rsidRPr="005A788D" w:rsidRDefault="00DA2F53" w:rsidP="005A788D">
      <w:pPr>
        <w:jc w:val="both"/>
        <w:rPr>
          <w:rFonts w:cstheme="minorHAnsi"/>
          <w:color w:val="000000"/>
          <w:sz w:val="24"/>
          <w:szCs w:val="24"/>
        </w:rPr>
      </w:pPr>
      <w:r w:rsidRPr="005A788D">
        <w:rPr>
          <w:rFonts w:cstheme="minorHAnsi"/>
          <w:color w:val="000000"/>
          <w:sz w:val="24"/>
          <w:szCs w:val="24"/>
        </w:rPr>
        <w:t>"Рассуждение о том, что важнее в практике врача — следование клиническим рекомендациям или индивидуальный подход к пациенту, является несостоятельным, так как одно не исключает другого. И никак не может исключать", — убеждена Светлана Саяпина.</w:t>
      </w:r>
    </w:p>
    <w:p w14:paraId="684240C0" w14:textId="77777777" w:rsidR="00DA2F53" w:rsidRPr="005A788D" w:rsidRDefault="00DA2F53" w:rsidP="005A788D">
      <w:pPr>
        <w:jc w:val="both"/>
        <w:rPr>
          <w:rFonts w:cstheme="minorHAnsi"/>
          <w:color w:val="000000"/>
          <w:sz w:val="24"/>
          <w:szCs w:val="24"/>
        </w:rPr>
      </w:pPr>
      <w:r w:rsidRPr="005A788D">
        <w:rPr>
          <w:rFonts w:cstheme="minorHAnsi"/>
          <w:color w:val="000000"/>
          <w:sz w:val="24"/>
          <w:szCs w:val="24"/>
        </w:rPr>
        <w:t xml:space="preserve">Александр Солонин сравнивает клинические рекомендации с рецептом базового блюда в ресторане, а врача </w:t>
      </w:r>
      <w:proofErr w:type="gramStart"/>
      <w:r w:rsidRPr="005A788D">
        <w:rPr>
          <w:rFonts w:cstheme="minorHAnsi"/>
          <w:color w:val="000000"/>
          <w:sz w:val="24"/>
          <w:szCs w:val="24"/>
        </w:rPr>
        <w:t>с шеф</w:t>
      </w:r>
      <w:proofErr w:type="gramEnd"/>
      <w:r w:rsidRPr="005A788D">
        <w:rPr>
          <w:rFonts w:cstheme="minorHAnsi"/>
          <w:color w:val="000000"/>
          <w:sz w:val="24"/>
          <w:szCs w:val="24"/>
        </w:rPr>
        <w:t>–поваром.</w:t>
      </w:r>
    </w:p>
    <w:p w14:paraId="50BAFA6A" w14:textId="77777777" w:rsidR="00DA2F53" w:rsidRPr="005A788D" w:rsidRDefault="00DA2F53" w:rsidP="005A788D">
      <w:pPr>
        <w:jc w:val="both"/>
        <w:rPr>
          <w:rFonts w:cstheme="minorHAnsi"/>
          <w:color w:val="000000"/>
          <w:sz w:val="24"/>
          <w:szCs w:val="24"/>
        </w:rPr>
      </w:pPr>
      <w:r w:rsidRPr="005A788D">
        <w:rPr>
          <w:rFonts w:cstheme="minorHAnsi"/>
          <w:color w:val="000000"/>
          <w:sz w:val="24"/>
          <w:szCs w:val="24"/>
        </w:rPr>
        <w:t xml:space="preserve">"Он может менять ингредиенты, добавлять специи или даже заимствовать техники из других кухонь, чтобы создать идеальное “меню” для пациента. Рецепт задаёт основу, но допускает вариации. Разумная граница врачебных решений определяется балансом между </w:t>
      </w:r>
      <w:r w:rsidRPr="005A788D">
        <w:rPr>
          <w:rFonts w:cstheme="minorHAnsi"/>
          <w:color w:val="000000"/>
          <w:sz w:val="24"/>
          <w:szCs w:val="24"/>
        </w:rPr>
        <w:lastRenderedPageBreak/>
        <w:t>доказательной медициной и индивидуальными особенностями пациента. Отклонения от клинических рекомендаций допустимы при научно обоснованных причинах и отсутствии неоправданных рисков, а персонализированный подход должен основываться не только на эмпатии, но и на профессиональной оценке эффективности", — говорит эксперт.</w:t>
      </w:r>
    </w:p>
    <w:p w14:paraId="3025873B" w14:textId="77777777" w:rsidR="00DA2F53" w:rsidRPr="005A788D" w:rsidRDefault="00DA2F53" w:rsidP="005A788D">
      <w:pPr>
        <w:jc w:val="both"/>
        <w:rPr>
          <w:rFonts w:cstheme="minorHAnsi"/>
          <w:color w:val="000000"/>
          <w:sz w:val="24"/>
          <w:szCs w:val="24"/>
        </w:rPr>
      </w:pPr>
      <w:r w:rsidRPr="005A788D">
        <w:rPr>
          <w:rFonts w:cstheme="minorHAnsi"/>
          <w:color w:val="000000"/>
          <w:sz w:val="24"/>
          <w:szCs w:val="24"/>
        </w:rPr>
        <w:t>Член Центрального совета независимого профсоюза "Новый Труд" Анатолий Баранов согласен с тем, что индивидуальный подход важен.</w:t>
      </w:r>
    </w:p>
    <w:p w14:paraId="2AC1AA4B" w14:textId="77777777" w:rsidR="00DA2F53" w:rsidRPr="005A788D" w:rsidRDefault="00DA2F53" w:rsidP="005A788D">
      <w:pPr>
        <w:jc w:val="both"/>
        <w:rPr>
          <w:rFonts w:cstheme="minorHAnsi"/>
          <w:color w:val="000000"/>
          <w:sz w:val="24"/>
          <w:szCs w:val="24"/>
        </w:rPr>
      </w:pPr>
      <w:r w:rsidRPr="005A788D">
        <w:rPr>
          <w:rFonts w:cstheme="minorHAnsi"/>
          <w:color w:val="000000"/>
          <w:sz w:val="24"/>
          <w:szCs w:val="24"/>
        </w:rPr>
        <w:t>"Но клинические рекомендации составляют тоже врачи, и достаточно квалифицированные. Поэтому игнорировать их не следует. А если вы от них всё же отступаете, то не сочтите за труд — обоснуйте свою позицию максимально убедительно. История болезни пишется для прокурора, об этом говорили студентам ещё 100 лет назад", — комментирует он.</w:t>
      </w:r>
    </w:p>
    <w:p w14:paraId="62AEBA23" w14:textId="77777777" w:rsidR="00DA2F53" w:rsidRPr="005A788D" w:rsidRDefault="00DA2F53" w:rsidP="005A788D">
      <w:pPr>
        <w:jc w:val="both"/>
        <w:rPr>
          <w:rFonts w:cstheme="minorHAnsi"/>
          <w:color w:val="000000"/>
          <w:sz w:val="24"/>
          <w:szCs w:val="24"/>
        </w:rPr>
      </w:pPr>
      <w:r w:rsidRPr="005A788D">
        <w:rPr>
          <w:rFonts w:cstheme="minorHAnsi"/>
          <w:b/>
          <w:bCs/>
          <w:color w:val="000000"/>
          <w:sz w:val="24"/>
          <w:szCs w:val="24"/>
        </w:rPr>
        <w:t>Учиться на ошибках</w:t>
      </w:r>
    </w:p>
    <w:p w14:paraId="6427C813" w14:textId="77777777" w:rsidR="00DA2F53" w:rsidRPr="005A788D" w:rsidRDefault="00DA2F53" w:rsidP="005A788D">
      <w:pPr>
        <w:jc w:val="both"/>
        <w:rPr>
          <w:rFonts w:cstheme="minorHAnsi"/>
          <w:color w:val="000000"/>
          <w:sz w:val="24"/>
          <w:szCs w:val="24"/>
        </w:rPr>
      </w:pPr>
      <w:r w:rsidRPr="005A788D">
        <w:rPr>
          <w:rFonts w:cstheme="minorHAnsi"/>
          <w:color w:val="000000"/>
          <w:sz w:val="24"/>
          <w:szCs w:val="24"/>
        </w:rPr>
        <w:t>Пару лет назад эксперты отмечали значительный рост количества уголовных дел против врачей. Так, в 2023 году число дел по ст. 238 (оказание медицинских услуг, не отвечающих требованиям безопасности) выросло на 69% по сравнению с предыдущим годом.</w:t>
      </w:r>
    </w:p>
    <w:p w14:paraId="6533684D" w14:textId="77777777" w:rsidR="00DA2F53" w:rsidRPr="005A788D" w:rsidRDefault="00DA2F53" w:rsidP="005A788D">
      <w:pPr>
        <w:jc w:val="both"/>
        <w:rPr>
          <w:rFonts w:cstheme="minorHAnsi"/>
          <w:color w:val="000000"/>
          <w:sz w:val="24"/>
          <w:szCs w:val="24"/>
        </w:rPr>
      </w:pPr>
      <w:r w:rsidRPr="005A788D">
        <w:rPr>
          <w:rFonts w:cstheme="minorHAnsi"/>
          <w:color w:val="000000"/>
          <w:sz w:val="24"/>
          <w:szCs w:val="24"/>
        </w:rPr>
        <w:t>Однако после вступления в силу закона о частичной декриминализации медицинской деятельности подобные уголовные дела стали возбуждать реже. Так, по данным СКР, за 9 месяцев 2025 года поступило 2316 заявлений от пациентов и их родственников о преступлениях, связанных с оказанием медицинской помощи. Это на 8% меньше, чем в 2024 году.</w:t>
      </w:r>
    </w:p>
    <w:p w14:paraId="0035454B" w14:textId="77777777" w:rsidR="00DA2F53" w:rsidRPr="005A788D" w:rsidRDefault="00DA2F53" w:rsidP="005A788D">
      <w:pPr>
        <w:jc w:val="both"/>
        <w:rPr>
          <w:rFonts w:cstheme="minorHAnsi"/>
          <w:color w:val="000000"/>
          <w:sz w:val="24"/>
          <w:szCs w:val="24"/>
        </w:rPr>
      </w:pPr>
      <w:r w:rsidRPr="005A788D">
        <w:rPr>
          <w:rFonts w:cstheme="minorHAnsi"/>
          <w:color w:val="000000"/>
          <w:sz w:val="24"/>
          <w:szCs w:val="24"/>
        </w:rPr>
        <w:t>"Мода на “распни врача” — это путь в никуда, — убеждён управляющий партнёр Центра медицинского туризма “</w:t>
      </w:r>
      <w:proofErr w:type="spellStart"/>
      <w:r w:rsidRPr="005A788D">
        <w:rPr>
          <w:rFonts w:cstheme="minorHAnsi"/>
          <w:color w:val="000000"/>
          <w:sz w:val="24"/>
          <w:szCs w:val="24"/>
        </w:rPr>
        <w:t>Демед</w:t>
      </w:r>
      <w:proofErr w:type="spellEnd"/>
      <w:r w:rsidRPr="005A788D">
        <w:rPr>
          <w:rFonts w:cstheme="minorHAnsi"/>
          <w:color w:val="000000"/>
          <w:sz w:val="24"/>
          <w:szCs w:val="24"/>
        </w:rPr>
        <w:t xml:space="preserve">” Давид </w:t>
      </w:r>
      <w:proofErr w:type="spellStart"/>
      <w:r w:rsidRPr="005A788D">
        <w:rPr>
          <w:rFonts w:cstheme="minorHAnsi"/>
          <w:color w:val="000000"/>
          <w:sz w:val="24"/>
          <w:szCs w:val="24"/>
        </w:rPr>
        <w:t>Саутиев</w:t>
      </w:r>
      <w:proofErr w:type="spellEnd"/>
      <w:r w:rsidRPr="005A788D">
        <w:rPr>
          <w:rFonts w:cstheme="minorHAnsi"/>
          <w:color w:val="000000"/>
          <w:sz w:val="24"/>
          <w:szCs w:val="24"/>
        </w:rPr>
        <w:t>. — Ошибки нужно разбирать, а не карать. Иначе смерть становится напрасной, потому что никто не учится".</w:t>
      </w:r>
    </w:p>
    <w:p w14:paraId="16AFF044" w14:textId="77777777" w:rsidR="00DA2F53" w:rsidRPr="005A788D" w:rsidRDefault="00DA2F53" w:rsidP="005A788D">
      <w:pPr>
        <w:jc w:val="both"/>
        <w:rPr>
          <w:rFonts w:cstheme="minorHAnsi"/>
          <w:color w:val="000000"/>
          <w:sz w:val="24"/>
          <w:szCs w:val="24"/>
        </w:rPr>
      </w:pPr>
      <w:r w:rsidRPr="005A788D">
        <w:rPr>
          <w:rFonts w:cstheme="minorHAnsi"/>
          <w:color w:val="000000"/>
          <w:sz w:val="24"/>
          <w:szCs w:val="24"/>
        </w:rPr>
        <w:t>По словам эксперта, в авиации, например, каждая нештатная ситуация тщательно разбирается, данные анализируются, создаются новые протоколы и обучающие материалы.</w:t>
      </w:r>
    </w:p>
    <w:p w14:paraId="76A12603" w14:textId="77777777" w:rsidR="00DA2F53" w:rsidRPr="005A788D" w:rsidRDefault="00DA2F53" w:rsidP="005A788D">
      <w:pPr>
        <w:jc w:val="both"/>
        <w:rPr>
          <w:rFonts w:cstheme="minorHAnsi"/>
          <w:color w:val="000000"/>
          <w:sz w:val="24"/>
          <w:szCs w:val="24"/>
        </w:rPr>
      </w:pPr>
      <w:r w:rsidRPr="005A788D">
        <w:rPr>
          <w:rFonts w:cstheme="minorHAnsi"/>
          <w:color w:val="000000"/>
          <w:sz w:val="24"/>
          <w:szCs w:val="24"/>
        </w:rPr>
        <w:t>"Это позволяет снижать количество инцидентов и повышать безопасность, — поясняет он. — В медицине же подобный подход встречается реже, хотя последствия ошибок могут быть столь же трагичны".</w:t>
      </w:r>
    </w:p>
    <w:p w14:paraId="1F3C29F9" w14:textId="77777777" w:rsidR="00DA2F53" w:rsidRPr="005A788D" w:rsidRDefault="00DA2F53" w:rsidP="005A788D">
      <w:pPr>
        <w:jc w:val="both"/>
        <w:rPr>
          <w:rFonts w:cstheme="minorHAnsi"/>
          <w:color w:val="000000"/>
          <w:sz w:val="24"/>
          <w:szCs w:val="24"/>
        </w:rPr>
      </w:pPr>
      <w:r w:rsidRPr="005A788D">
        <w:rPr>
          <w:rFonts w:cstheme="minorHAnsi"/>
          <w:color w:val="000000"/>
          <w:sz w:val="24"/>
          <w:szCs w:val="24"/>
        </w:rPr>
        <w:t xml:space="preserve">По мнению Давида </w:t>
      </w:r>
      <w:proofErr w:type="spellStart"/>
      <w:r w:rsidRPr="005A788D">
        <w:rPr>
          <w:rFonts w:cstheme="minorHAnsi"/>
          <w:color w:val="000000"/>
          <w:sz w:val="24"/>
          <w:szCs w:val="24"/>
        </w:rPr>
        <w:t>Саутиева</w:t>
      </w:r>
      <w:proofErr w:type="spellEnd"/>
      <w:r w:rsidRPr="005A788D">
        <w:rPr>
          <w:rFonts w:cstheme="minorHAnsi"/>
          <w:color w:val="000000"/>
          <w:sz w:val="24"/>
          <w:szCs w:val="24"/>
        </w:rPr>
        <w:t>, для того чтобы извлекать уроки и спасать жизни, необходима культура открытого анализа, а не репрессий.</w:t>
      </w:r>
    </w:p>
    <w:p w14:paraId="6222FC43" w14:textId="77777777" w:rsidR="00DA2F53" w:rsidRPr="005A788D" w:rsidRDefault="00DA2F53" w:rsidP="005A788D">
      <w:pPr>
        <w:jc w:val="both"/>
        <w:rPr>
          <w:rFonts w:cstheme="minorHAnsi"/>
          <w:sz w:val="24"/>
          <w:szCs w:val="24"/>
        </w:rPr>
      </w:pPr>
      <w:hyperlink r:id="rId46" w:history="1">
        <w:r w:rsidRPr="005A788D">
          <w:rPr>
            <w:rStyle w:val="a3"/>
            <w:rFonts w:cstheme="minorHAnsi"/>
            <w:sz w:val="24"/>
            <w:szCs w:val="24"/>
          </w:rPr>
          <w:t>https://www.dp.ru/a/2025/11/12/recept-s-variacijami?utm_source=yxnews&amp;utm_medium=desktop&amp;utm_referrer=https:%2F%2Fdzen.ru%2Fnews%2Fsearch</w:t>
        </w:r>
      </w:hyperlink>
    </w:p>
    <w:p w14:paraId="73348921" w14:textId="77777777" w:rsidR="00DA2F53" w:rsidRPr="005A788D" w:rsidRDefault="00DA2F53" w:rsidP="005A788D">
      <w:pPr>
        <w:jc w:val="both"/>
        <w:rPr>
          <w:rFonts w:cstheme="minorHAnsi"/>
          <w:sz w:val="24"/>
          <w:szCs w:val="24"/>
        </w:rPr>
      </w:pPr>
    </w:p>
    <w:sectPr w:rsidR="00DA2F53" w:rsidRPr="005A788D" w:rsidSect="00303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91141"/>
    <w:multiLevelType w:val="hybridMultilevel"/>
    <w:tmpl w:val="1D6AB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9BD0BA8"/>
    <w:multiLevelType w:val="multilevel"/>
    <w:tmpl w:val="9590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CA61A1"/>
    <w:multiLevelType w:val="multilevel"/>
    <w:tmpl w:val="4FD6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024015">
    <w:abstractNumId w:val="2"/>
  </w:num>
  <w:num w:numId="2" w16cid:durableId="1750032438">
    <w:abstractNumId w:val="0"/>
  </w:num>
  <w:num w:numId="3" w16cid:durableId="486166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53"/>
    <w:rsid w:val="001641F2"/>
    <w:rsid w:val="003033FC"/>
    <w:rsid w:val="005A788D"/>
    <w:rsid w:val="0067598F"/>
    <w:rsid w:val="00936429"/>
    <w:rsid w:val="00B37A07"/>
    <w:rsid w:val="00B87595"/>
    <w:rsid w:val="00BC2F0A"/>
    <w:rsid w:val="00D11E71"/>
    <w:rsid w:val="00DA2F53"/>
    <w:rsid w:val="00E44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8449"/>
  <w15:docId w15:val="{7370D003-B8CE-4C6F-AC17-381A969F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3FC"/>
  </w:style>
  <w:style w:type="paragraph" w:styleId="1">
    <w:name w:val="heading 1"/>
    <w:basedOn w:val="a"/>
    <w:next w:val="a"/>
    <w:link w:val="10"/>
    <w:uiPriority w:val="9"/>
    <w:qFormat/>
    <w:rsid w:val="00DA2F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37A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37A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2F53"/>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DA2F53"/>
    <w:rPr>
      <w:color w:val="0000FF"/>
      <w:u w:val="single"/>
    </w:rPr>
  </w:style>
  <w:style w:type="character" w:customStyle="1" w:styleId="name">
    <w:name w:val="name"/>
    <w:basedOn w:val="a0"/>
    <w:rsid w:val="00B37A07"/>
  </w:style>
  <w:style w:type="character" w:customStyle="1" w:styleId="surname">
    <w:name w:val="surname"/>
    <w:basedOn w:val="a0"/>
    <w:rsid w:val="00B37A07"/>
  </w:style>
  <w:style w:type="paragraph" w:styleId="a4">
    <w:name w:val="Balloon Text"/>
    <w:basedOn w:val="a"/>
    <w:link w:val="a5"/>
    <w:uiPriority w:val="99"/>
    <w:semiHidden/>
    <w:unhideWhenUsed/>
    <w:rsid w:val="00B37A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7A07"/>
    <w:rPr>
      <w:rFonts w:ascii="Tahoma" w:hAnsi="Tahoma" w:cs="Tahoma"/>
      <w:sz w:val="16"/>
      <w:szCs w:val="16"/>
    </w:rPr>
  </w:style>
  <w:style w:type="paragraph" w:customStyle="1" w:styleId="my-2">
    <w:name w:val="my-2"/>
    <w:basedOn w:val="a"/>
    <w:rsid w:val="00B37A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37A07"/>
    <w:rPr>
      <w:b/>
      <w:bCs/>
    </w:rPr>
  </w:style>
  <w:style w:type="character" w:customStyle="1" w:styleId="text">
    <w:name w:val="text"/>
    <w:basedOn w:val="a0"/>
    <w:rsid w:val="00B37A07"/>
  </w:style>
  <w:style w:type="paragraph" w:styleId="a7">
    <w:name w:val="Normal (Web)"/>
    <w:basedOn w:val="a"/>
    <w:uiPriority w:val="99"/>
    <w:semiHidden/>
    <w:unhideWhenUsed/>
    <w:rsid w:val="00B37A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oup-hoverlanguage-learningborder-foreground">
    <w:name w:val="group-hover/language-learning:border-foreground"/>
    <w:basedOn w:val="a0"/>
    <w:rsid w:val="00B37A07"/>
  </w:style>
  <w:style w:type="character" w:customStyle="1" w:styleId="20">
    <w:name w:val="Заголовок 2 Знак"/>
    <w:basedOn w:val="a0"/>
    <w:link w:val="2"/>
    <w:uiPriority w:val="9"/>
    <w:semiHidden/>
    <w:rsid w:val="00B37A07"/>
    <w:rPr>
      <w:rFonts w:asciiTheme="majorHAnsi" w:eastAsiaTheme="majorEastAsia" w:hAnsiTheme="majorHAnsi" w:cstheme="majorBidi"/>
      <w:b/>
      <w:bCs/>
      <w:color w:val="4F81BD" w:themeColor="accent1"/>
      <w:sz w:val="26"/>
      <w:szCs w:val="26"/>
    </w:rPr>
  </w:style>
  <w:style w:type="paragraph" w:styleId="a8">
    <w:name w:val="List Paragraph"/>
    <w:basedOn w:val="a"/>
    <w:uiPriority w:val="34"/>
    <w:qFormat/>
    <w:rsid w:val="00B37A07"/>
    <w:pPr>
      <w:ind w:left="720"/>
      <w:contextualSpacing/>
    </w:pPr>
  </w:style>
  <w:style w:type="character" w:customStyle="1" w:styleId="30">
    <w:name w:val="Заголовок 3 Знак"/>
    <w:basedOn w:val="a0"/>
    <w:link w:val="3"/>
    <w:uiPriority w:val="9"/>
    <w:semiHidden/>
    <w:rsid w:val="00B37A07"/>
    <w:rPr>
      <w:rFonts w:asciiTheme="majorHAnsi" w:eastAsiaTheme="majorEastAsia" w:hAnsiTheme="majorHAnsi" w:cstheme="majorBidi"/>
      <w:b/>
      <w:bCs/>
      <w:color w:val="4F81BD" w:themeColor="accent1"/>
    </w:rPr>
  </w:style>
  <w:style w:type="character" w:customStyle="1" w:styleId="fw-semibold">
    <w:name w:val="fw-semibold"/>
    <w:basedOn w:val="a0"/>
    <w:rsid w:val="00B37A07"/>
  </w:style>
  <w:style w:type="paragraph" w:customStyle="1" w:styleId="inject">
    <w:name w:val="inject"/>
    <w:basedOn w:val="a"/>
    <w:rsid w:val="00B37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n-quote">
    <w:name w:val="fn-quote"/>
    <w:basedOn w:val="a"/>
    <w:rsid w:val="00B37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adparagraph6q4rw">
    <w:name w:val="leadparagraph_6q4rw"/>
    <w:basedOn w:val="a"/>
    <w:rsid w:val="00D11E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paragraph0hsuv">
    <w:name w:val="paragraph_paragraph__0hsuv"/>
    <w:basedOn w:val="a"/>
    <w:rsid w:val="00BC2F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Unresolved Mention"/>
    <w:basedOn w:val="a0"/>
    <w:uiPriority w:val="99"/>
    <w:semiHidden/>
    <w:unhideWhenUsed/>
    <w:rsid w:val="00E4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054">
      <w:bodyDiv w:val="1"/>
      <w:marLeft w:val="0"/>
      <w:marRight w:val="0"/>
      <w:marTop w:val="0"/>
      <w:marBottom w:val="0"/>
      <w:divBdr>
        <w:top w:val="none" w:sz="0" w:space="0" w:color="auto"/>
        <w:left w:val="none" w:sz="0" w:space="0" w:color="auto"/>
        <w:bottom w:val="none" w:sz="0" w:space="0" w:color="auto"/>
        <w:right w:val="none" w:sz="0" w:space="0" w:color="auto"/>
      </w:divBdr>
      <w:divsChild>
        <w:div w:id="538202508">
          <w:marLeft w:val="0"/>
          <w:marRight w:val="0"/>
          <w:marTop w:val="0"/>
          <w:marBottom w:val="0"/>
          <w:divBdr>
            <w:top w:val="none" w:sz="0" w:space="0" w:color="auto"/>
            <w:left w:val="none" w:sz="0" w:space="0" w:color="auto"/>
            <w:bottom w:val="none" w:sz="0" w:space="0" w:color="auto"/>
            <w:right w:val="none" w:sz="0" w:space="0" w:color="auto"/>
          </w:divBdr>
        </w:div>
      </w:divsChild>
    </w:div>
    <w:div w:id="10571954">
      <w:bodyDiv w:val="1"/>
      <w:marLeft w:val="0"/>
      <w:marRight w:val="0"/>
      <w:marTop w:val="0"/>
      <w:marBottom w:val="0"/>
      <w:divBdr>
        <w:top w:val="none" w:sz="0" w:space="0" w:color="auto"/>
        <w:left w:val="none" w:sz="0" w:space="0" w:color="auto"/>
        <w:bottom w:val="none" w:sz="0" w:space="0" w:color="auto"/>
        <w:right w:val="none" w:sz="0" w:space="0" w:color="auto"/>
      </w:divBdr>
      <w:divsChild>
        <w:div w:id="671686158">
          <w:marLeft w:val="0"/>
          <w:marRight w:val="0"/>
          <w:marTop w:val="0"/>
          <w:marBottom w:val="0"/>
          <w:divBdr>
            <w:top w:val="none" w:sz="0" w:space="0" w:color="auto"/>
            <w:left w:val="none" w:sz="0" w:space="0" w:color="auto"/>
            <w:bottom w:val="none" w:sz="0" w:space="0" w:color="auto"/>
            <w:right w:val="none" w:sz="0" w:space="0" w:color="auto"/>
          </w:divBdr>
          <w:divsChild>
            <w:div w:id="1288773655">
              <w:marLeft w:val="0"/>
              <w:marRight w:val="0"/>
              <w:marTop w:val="0"/>
              <w:marBottom w:val="0"/>
              <w:divBdr>
                <w:top w:val="none" w:sz="0" w:space="0" w:color="auto"/>
                <w:left w:val="none" w:sz="0" w:space="0" w:color="auto"/>
                <w:bottom w:val="none" w:sz="0" w:space="0" w:color="auto"/>
                <w:right w:val="none" w:sz="0" w:space="0" w:color="auto"/>
              </w:divBdr>
            </w:div>
            <w:div w:id="584412873">
              <w:marLeft w:val="0"/>
              <w:marRight w:val="0"/>
              <w:marTop w:val="0"/>
              <w:marBottom w:val="0"/>
              <w:divBdr>
                <w:top w:val="none" w:sz="0" w:space="0" w:color="auto"/>
                <w:left w:val="none" w:sz="0" w:space="0" w:color="auto"/>
                <w:bottom w:val="none" w:sz="0" w:space="0" w:color="auto"/>
                <w:right w:val="none" w:sz="0" w:space="0" w:color="auto"/>
              </w:divBdr>
            </w:div>
            <w:div w:id="1360737338">
              <w:marLeft w:val="0"/>
              <w:marRight w:val="0"/>
              <w:marTop w:val="0"/>
              <w:marBottom w:val="0"/>
              <w:divBdr>
                <w:top w:val="none" w:sz="0" w:space="0" w:color="auto"/>
                <w:left w:val="none" w:sz="0" w:space="0" w:color="auto"/>
                <w:bottom w:val="none" w:sz="0" w:space="0" w:color="auto"/>
                <w:right w:val="none" w:sz="0" w:space="0" w:color="auto"/>
              </w:divBdr>
            </w:div>
          </w:divsChild>
        </w:div>
        <w:div w:id="84425969">
          <w:marLeft w:val="0"/>
          <w:marRight w:val="0"/>
          <w:marTop w:val="0"/>
          <w:marBottom w:val="0"/>
          <w:divBdr>
            <w:top w:val="none" w:sz="0" w:space="0" w:color="auto"/>
            <w:left w:val="none" w:sz="0" w:space="0" w:color="auto"/>
            <w:bottom w:val="none" w:sz="0" w:space="0" w:color="auto"/>
            <w:right w:val="none" w:sz="0" w:space="0" w:color="auto"/>
          </w:divBdr>
          <w:divsChild>
            <w:div w:id="1139373428">
              <w:marLeft w:val="0"/>
              <w:marRight w:val="0"/>
              <w:marTop w:val="0"/>
              <w:marBottom w:val="0"/>
              <w:divBdr>
                <w:top w:val="none" w:sz="0" w:space="0" w:color="auto"/>
                <w:left w:val="none" w:sz="0" w:space="0" w:color="auto"/>
                <w:bottom w:val="none" w:sz="0" w:space="0" w:color="auto"/>
                <w:right w:val="none" w:sz="0" w:space="0" w:color="auto"/>
              </w:divBdr>
              <w:divsChild>
                <w:div w:id="458038986">
                  <w:marLeft w:val="0"/>
                  <w:marRight w:val="0"/>
                  <w:marTop w:val="0"/>
                  <w:marBottom w:val="0"/>
                  <w:divBdr>
                    <w:top w:val="none" w:sz="0" w:space="0" w:color="auto"/>
                    <w:left w:val="none" w:sz="0" w:space="0" w:color="auto"/>
                    <w:bottom w:val="none" w:sz="0" w:space="0" w:color="auto"/>
                    <w:right w:val="none" w:sz="0" w:space="0" w:color="auto"/>
                  </w:divBdr>
                </w:div>
                <w:div w:id="830801659">
                  <w:marLeft w:val="0"/>
                  <w:marRight w:val="0"/>
                  <w:marTop w:val="0"/>
                  <w:marBottom w:val="0"/>
                  <w:divBdr>
                    <w:top w:val="none" w:sz="0" w:space="0" w:color="auto"/>
                    <w:left w:val="none" w:sz="0" w:space="0" w:color="auto"/>
                    <w:bottom w:val="none" w:sz="0" w:space="0" w:color="auto"/>
                    <w:right w:val="none" w:sz="0" w:space="0" w:color="auto"/>
                  </w:divBdr>
                  <w:divsChild>
                    <w:div w:id="13214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65245">
              <w:marLeft w:val="0"/>
              <w:marRight w:val="0"/>
              <w:marTop w:val="0"/>
              <w:marBottom w:val="0"/>
              <w:divBdr>
                <w:top w:val="none" w:sz="0" w:space="0" w:color="auto"/>
                <w:left w:val="none" w:sz="0" w:space="0" w:color="auto"/>
                <w:bottom w:val="none" w:sz="0" w:space="0" w:color="auto"/>
                <w:right w:val="none" w:sz="0" w:space="0" w:color="auto"/>
              </w:divBdr>
              <w:divsChild>
                <w:div w:id="208156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8572">
      <w:bodyDiv w:val="1"/>
      <w:marLeft w:val="0"/>
      <w:marRight w:val="0"/>
      <w:marTop w:val="0"/>
      <w:marBottom w:val="0"/>
      <w:divBdr>
        <w:top w:val="none" w:sz="0" w:space="0" w:color="auto"/>
        <w:left w:val="none" w:sz="0" w:space="0" w:color="auto"/>
        <w:bottom w:val="none" w:sz="0" w:space="0" w:color="auto"/>
        <w:right w:val="none" w:sz="0" w:space="0" w:color="auto"/>
      </w:divBdr>
    </w:div>
    <w:div w:id="171772579">
      <w:bodyDiv w:val="1"/>
      <w:marLeft w:val="0"/>
      <w:marRight w:val="0"/>
      <w:marTop w:val="0"/>
      <w:marBottom w:val="0"/>
      <w:divBdr>
        <w:top w:val="none" w:sz="0" w:space="0" w:color="auto"/>
        <w:left w:val="none" w:sz="0" w:space="0" w:color="auto"/>
        <w:bottom w:val="none" w:sz="0" w:space="0" w:color="auto"/>
        <w:right w:val="none" w:sz="0" w:space="0" w:color="auto"/>
      </w:divBdr>
      <w:divsChild>
        <w:div w:id="1556233043">
          <w:marLeft w:val="0"/>
          <w:marRight w:val="0"/>
          <w:marTop w:val="0"/>
          <w:marBottom w:val="0"/>
          <w:divBdr>
            <w:top w:val="none" w:sz="0" w:space="0" w:color="auto"/>
            <w:left w:val="none" w:sz="0" w:space="0" w:color="auto"/>
            <w:bottom w:val="none" w:sz="0" w:space="0" w:color="auto"/>
            <w:right w:val="none" w:sz="0" w:space="0" w:color="auto"/>
          </w:divBdr>
        </w:div>
      </w:divsChild>
    </w:div>
    <w:div w:id="273560009">
      <w:bodyDiv w:val="1"/>
      <w:marLeft w:val="0"/>
      <w:marRight w:val="0"/>
      <w:marTop w:val="0"/>
      <w:marBottom w:val="0"/>
      <w:divBdr>
        <w:top w:val="none" w:sz="0" w:space="0" w:color="auto"/>
        <w:left w:val="none" w:sz="0" w:space="0" w:color="auto"/>
        <w:bottom w:val="none" w:sz="0" w:space="0" w:color="auto"/>
        <w:right w:val="none" w:sz="0" w:space="0" w:color="auto"/>
      </w:divBdr>
      <w:divsChild>
        <w:div w:id="1736852829">
          <w:marLeft w:val="0"/>
          <w:marRight w:val="0"/>
          <w:marTop w:val="0"/>
          <w:marBottom w:val="0"/>
          <w:divBdr>
            <w:top w:val="none" w:sz="0" w:space="0" w:color="auto"/>
            <w:left w:val="none" w:sz="0" w:space="0" w:color="auto"/>
            <w:bottom w:val="none" w:sz="0" w:space="0" w:color="auto"/>
            <w:right w:val="none" w:sz="0" w:space="0" w:color="auto"/>
          </w:divBdr>
          <w:divsChild>
            <w:div w:id="1633057023">
              <w:marLeft w:val="0"/>
              <w:marRight w:val="0"/>
              <w:marTop w:val="0"/>
              <w:marBottom w:val="0"/>
              <w:divBdr>
                <w:top w:val="none" w:sz="0" w:space="0" w:color="auto"/>
                <w:left w:val="none" w:sz="0" w:space="0" w:color="auto"/>
                <w:bottom w:val="none" w:sz="0" w:space="0" w:color="auto"/>
                <w:right w:val="none" w:sz="0" w:space="0" w:color="auto"/>
              </w:divBdr>
            </w:div>
            <w:div w:id="2133135236">
              <w:marLeft w:val="0"/>
              <w:marRight w:val="0"/>
              <w:marTop w:val="0"/>
              <w:marBottom w:val="0"/>
              <w:divBdr>
                <w:top w:val="none" w:sz="0" w:space="0" w:color="auto"/>
                <w:left w:val="none" w:sz="0" w:space="0" w:color="auto"/>
                <w:bottom w:val="none" w:sz="0" w:space="0" w:color="auto"/>
                <w:right w:val="none" w:sz="0" w:space="0" w:color="auto"/>
              </w:divBdr>
            </w:div>
            <w:div w:id="925311088">
              <w:marLeft w:val="0"/>
              <w:marRight w:val="0"/>
              <w:marTop w:val="0"/>
              <w:marBottom w:val="0"/>
              <w:divBdr>
                <w:top w:val="none" w:sz="0" w:space="0" w:color="auto"/>
                <w:left w:val="none" w:sz="0" w:space="0" w:color="auto"/>
                <w:bottom w:val="none" w:sz="0" w:space="0" w:color="auto"/>
                <w:right w:val="none" w:sz="0" w:space="0" w:color="auto"/>
              </w:divBdr>
            </w:div>
          </w:divsChild>
        </w:div>
        <w:div w:id="1765296454">
          <w:marLeft w:val="0"/>
          <w:marRight w:val="0"/>
          <w:marTop w:val="0"/>
          <w:marBottom w:val="0"/>
          <w:divBdr>
            <w:top w:val="none" w:sz="0" w:space="0" w:color="auto"/>
            <w:left w:val="none" w:sz="0" w:space="0" w:color="auto"/>
            <w:bottom w:val="none" w:sz="0" w:space="0" w:color="auto"/>
            <w:right w:val="none" w:sz="0" w:space="0" w:color="auto"/>
          </w:divBdr>
          <w:divsChild>
            <w:div w:id="353920669">
              <w:marLeft w:val="0"/>
              <w:marRight w:val="0"/>
              <w:marTop w:val="0"/>
              <w:marBottom w:val="0"/>
              <w:divBdr>
                <w:top w:val="none" w:sz="0" w:space="0" w:color="auto"/>
                <w:left w:val="none" w:sz="0" w:space="0" w:color="auto"/>
                <w:bottom w:val="none" w:sz="0" w:space="0" w:color="auto"/>
                <w:right w:val="none" w:sz="0" w:space="0" w:color="auto"/>
              </w:divBdr>
              <w:divsChild>
                <w:div w:id="665789378">
                  <w:marLeft w:val="0"/>
                  <w:marRight w:val="0"/>
                  <w:marTop w:val="0"/>
                  <w:marBottom w:val="0"/>
                  <w:divBdr>
                    <w:top w:val="none" w:sz="0" w:space="0" w:color="auto"/>
                    <w:left w:val="none" w:sz="0" w:space="0" w:color="auto"/>
                    <w:bottom w:val="none" w:sz="0" w:space="0" w:color="auto"/>
                    <w:right w:val="none" w:sz="0" w:space="0" w:color="auto"/>
                  </w:divBdr>
                </w:div>
                <w:div w:id="668095895">
                  <w:marLeft w:val="0"/>
                  <w:marRight w:val="0"/>
                  <w:marTop w:val="0"/>
                  <w:marBottom w:val="0"/>
                  <w:divBdr>
                    <w:top w:val="none" w:sz="0" w:space="0" w:color="auto"/>
                    <w:left w:val="none" w:sz="0" w:space="0" w:color="auto"/>
                    <w:bottom w:val="none" w:sz="0" w:space="0" w:color="auto"/>
                    <w:right w:val="none" w:sz="0" w:space="0" w:color="auto"/>
                  </w:divBdr>
                  <w:divsChild>
                    <w:div w:id="13927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4741">
              <w:marLeft w:val="0"/>
              <w:marRight w:val="0"/>
              <w:marTop w:val="0"/>
              <w:marBottom w:val="0"/>
              <w:divBdr>
                <w:top w:val="none" w:sz="0" w:space="0" w:color="auto"/>
                <w:left w:val="none" w:sz="0" w:space="0" w:color="auto"/>
                <w:bottom w:val="none" w:sz="0" w:space="0" w:color="auto"/>
                <w:right w:val="none" w:sz="0" w:space="0" w:color="auto"/>
              </w:divBdr>
              <w:divsChild>
                <w:div w:id="11611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2278">
      <w:bodyDiv w:val="1"/>
      <w:marLeft w:val="0"/>
      <w:marRight w:val="0"/>
      <w:marTop w:val="0"/>
      <w:marBottom w:val="0"/>
      <w:divBdr>
        <w:top w:val="none" w:sz="0" w:space="0" w:color="auto"/>
        <w:left w:val="none" w:sz="0" w:space="0" w:color="auto"/>
        <w:bottom w:val="none" w:sz="0" w:space="0" w:color="auto"/>
        <w:right w:val="none" w:sz="0" w:space="0" w:color="auto"/>
      </w:divBdr>
      <w:divsChild>
        <w:div w:id="1864708806">
          <w:marLeft w:val="0"/>
          <w:marRight w:val="0"/>
          <w:marTop w:val="0"/>
          <w:marBottom w:val="480"/>
          <w:divBdr>
            <w:top w:val="none" w:sz="0" w:space="0" w:color="auto"/>
            <w:left w:val="none" w:sz="0" w:space="0" w:color="auto"/>
            <w:bottom w:val="none" w:sz="0" w:space="0" w:color="auto"/>
            <w:right w:val="none" w:sz="0" w:space="0" w:color="auto"/>
          </w:divBdr>
        </w:div>
        <w:div w:id="1745908930">
          <w:marLeft w:val="0"/>
          <w:marRight w:val="0"/>
          <w:marTop w:val="0"/>
          <w:marBottom w:val="480"/>
          <w:divBdr>
            <w:top w:val="none" w:sz="0" w:space="0" w:color="auto"/>
            <w:left w:val="none" w:sz="0" w:space="0" w:color="auto"/>
            <w:bottom w:val="none" w:sz="0" w:space="0" w:color="auto"/>
            <w:right w:val="none" w:sz="0" w:space="0" w:color="auto"/>
          </w:divBdr>
        </w:div>
        <w:div w:id="1422678692">
          <w:marLeft w:val="0"/>
          <w:marRight w:val="0"/>
          <w:marTop w:val="0"/>
          <w:marBottom w:val="480"/>
          <w:divBdr>
            <w:top w:val="none" w:sz="0" w:space="0" w:color="auto"/>
            <w:left w:val="none" w:sz="0" w:space="0" w:color="auto"/>
            <w:bottom w:val="none" w:sz="0" w:space="0" w:color="auto"/>
            <w:right w:val="none" w:sz="0" w:space="0" w:color="auto"/>
          </w:divBdr>
        </w:div>
        <w:div w:id="1517420808">
          <w:marLeft w:val="0"/>
          <w:marRight w:val="0"/>
          <w:marTop w:val="0"/>
          <w:marBottom w:val="480"/>
          <w:divBdr>
            <w:top w:val="none" w:sz="0" w:space="0" w:color="auto"/>
            <w:left w:val="none" w:sz="0" w:space="0" w:color="auto"/>
            <w:bottom w:val="none" w:sz="0" w:space="0" w:color="auto"/>
            <w:right w:val="none" w:sz="0" w:space="0" w:color="auto"/>
          </w:divBdr>
        </w:div>
      </w:divsChild>
    </w:div>
    <w:div w:id="321979293">
      <w:bodyDiv w:val="1"/>
      <w:marLeft w:val="0"/>
      <w:marRight w:val="0"/>
      <w:marTop w:val="0"/>
      <w:marBottom w:val="0"/>
      <w:divBdr>
        <w:top w:val="none" w:sz="0" w:space="0" w:color="auto"/>
        <w:left w:val="none" w:sz="0" w:space="0" w:color="auto"/>
        <w:bottom w:val="none" w:sz="0" w:space="0" w:color="auto"/>
        <w:right w:val="none" w:sz="0" w:space="0" w:color="auto"/>
      </w:divBdr>
      <w:divsChild>
        <w:div w:id="606238095">
          <w:marLeft w:val="0"/>
          <w:marRight w:val="0"/>
          <w:marTop w:val="0"/>
          <w:marBottom w:val="0"/>
          <w:divBdr>
            <w:top w:val="none" w:sz="0" w:space="0" w:color="auto"/>
            <w:left w:val="none" w:sz="0" w:space="0" w:color="auto"/>
            <w:bottom w:val="none" w:sz="0" w:space="0" w:color="auto"/>
            <w:right w:val="none" w:sz="0" w:space="0" w:color="auto"/>
          </w:divBdr>
        </w:div>
      </w:divsChild>
    </w:div>
    <w:div w:id="342098460">
      <w:bodyDiv w:val="1"/>
      <w:marLeft w:val="0"/>
      <w:marRight w:val="0"/>
      <w:marTop w:val="0"/>
      <w:marBottom w:val="0"/>
      <w:divBdr>
        <w:top w:val="none" w:sz="0" w:space="0" w:color="auto"/>
        <w:left w:val="none" w:sz="0" w:space="0" w:color="auto"/>
        <w:bottom w:val="none" w:sz="0" w:space="0" w:color="auto"/>
        <w:right w:val="none" w:sz="0" w:space="0" w:color="auto"/>
      </w:divBdr>
    </w:div>
    <w:div w:id="358169528">
      <w:bodyDiv w:val="1"/>
      <w:marLeft w:val="0"/>
      <w:marRight w:val="0"/>
      <w:marTop w:val="0"/>
      <w:marBottom w:val="0"/>
      <w:divBdr>
        <w:top w:val="none" w:sz="0" w:space="0" w:color="auto"/>
        <w:left w:val="none" w:sz="0" w:space="0" w:color="auto"/>
        <w:bottom w:val="none" w:sz="0" w:space="0" w:color="auto"/>
        <w:right w:val="none" w:sz="0" w:space="0" w:color="auto"/>
      </w:divBdr>
    </w:div>
    <w:div w:id="449015864">
      <w:bodyDiv w:val="1"/>
      <w:marLeft w:val="0"/>
      <w:marRight w:val="0"/>
      <w:marTop w:val="0"/>
      <w:marBottom w:val="0"/>
      <w:divBdr>
        <w:top w:val="none" w:sz="0" w:space="0" w:color="auto"/>
        <w:left w:val="none" w:sz="0" w:space="0" w:color="auto"/>
        <w:bottom w:val="none" w:sz="0" w:space="0" w:color="auto"/>
        <w:right w:val="none" w:sz="0" w:space="0" w:color="auto"/>
      </w:divBdr>
      <w:divsChild>
        <w:div w:id="448865954">
          <w:marLeft w:val="0"/>
          <w:marRight w:val="0"/>
          <w:marTop w:val="0"/>
          <w:marBottom w:val="0"/>
          <w:divBdr>
            <w:top w:val="none" w:sz="0" w:space="0" w:color="auto"/>
            <w:left w:val="none" w:sz="0" w:space="0" w:color="auto"/>
            <w:bottom w:val="none" w:sz="0" w:space="0" w:color="auto"/>
            <w:right w:val="none" w:sz="0" w:space="0" w:color="auto"/>
          </w:divBdr>
        </w:div>
      </w:divsChild>
    </w:div>
    <w:div w:id="465048633">
      <w:bodyDiv w:val="1"/>
      <w:marLeft w:val="0"/>
      <w:marRight w:val="0"/>
      <w:marTop w:val="0"/>
      <w:marBottom w:val="0"/>
      <w:divBdr>
        <w:top w:val="none" w:sz="0" w:space="0" w:color="auto"/>
        <w:left w:val="none" w:sz="0" w:space="0" w:color="auto"/>
        <w:bottom w:val="none" w:sz="0" w:space="0" w:color="auto"/>
        <w:right w:val="none" w:sz="0" w:space="0" w:color="auto"/>
      </w:divBdr>
    </w:div>
    <w:div w:id="593394300">
      <w:bodyDiv w:val="1"/>
      <w:marLeft w:val="0"/>
      <w:marRight w:val="0"/>
      <w:marTop w:val="0"/>
      <w:marBottom w:val="0"/>
      <w:divBdr>
        <w:top w:val="none" w:sz="0" w:space="0" w:color="auto"/>
        <w:left w:val="none" w:sz="0" w:space="0" w:color="auto"/>
        <w:bottom w:val="none" w:sz="0" w:space="0" w:color="auto"/>
        <w:right w:val="none" w:sz="0" w:space="0" w:color="auto"/>
      </w:divBdr>
    </w:div>
    <w:div w:id="706374405">
      <w:bodyDiv w:val="1"/>
      <w:marLeft w:val="0"/>
      <w:marRight w:val="0"/>
      <w:marTop w:val="0"/>
      <w:marBottom w:val="0"/>
      <w:divBdr>
        <w:top w:val="none" w:sz="0" w:space="0" w:color="auto"/>
        <w:left w:val="none" w:sz="0" w:space="0" w:color="auto"/>
        <w:bottom w:val="none" w:sz="0" w:space="0" w:color="auto"/>
        <w:right w:val="none" w:sz="0" w:space="0" w:color="auto"/>
      </w:divBdr>
      <w:divsChild>
        <w:div w:id="1968900125">
          <w:marLeft w:val="0"/>
          <w:marRight w:val="0"/>
          <w:marTop w:val="0"/>
          <w:marBottom w:val="0"/>
          <w:divBdr>
            <w:top w:val="none" w:sz="0" w:space="0" w:color="auto"/>
            <w:left w:val="none" w:sz="0" w:space="0" w:color="auto"/>
            <w:bottom w:val="none" w:sz="0" w:space="0" w:color="auto"/>
            <w:right w:val="none" w:sz="0" w:space="0" w:color="auto"/>
          </w:divBdr>
          <w:divsChild>
            <w:div w:id="2097095779">
              <w:marLeft w:val="0"/>
              <w:marRight w:val="0"/>
              <w:marTop w:val="0"/>
              <w:marBottom w:val="0"/>
              <w:divBdr>
                <w:top w:val="none" w:sz="0" w:space="0" w:color="auto"/>
                <w:left w:val="none" w:sz="0" w:space="0" w:color="auto"/>
                <w:bottom w:val="none" w:sz="0" w:space="0" w:color="auto"/>
                <w:right w:val="none" w:sz="0" w:space="0" w:color="auto"/>
              </w:divBdr>
            </w:div>
          </w:divsChild>
        </w:div>
        <w:div w:id="773944649">
          <w:marLeft w:val="0"/>
          <w:marRight w:val="0"/>
          <w:marTop w:val="0"/>
          <w:marBottom w:val="0"/>
          <w:divBdr>
            <w:top w:val="none" w:sz="0" w:space="0" w:color="auto"/>
            <w:left w:val="none" w:sz="0" w:space="0" w:color="auto"/>
            <w:bottom w:val="none" w:sz="0" w:space="0" w:color="auto"/>
            <w:right w:val="none" w:sz="0" w:space="0" w:color="auto"/>
          </w:divBdr>
          <w:divsChild>
            <w:div w:id="1121730709">
              <w:marLeft w:val="0"/>
              <w:marRight w:val="0"/>
              <w:marTop w:val="0"/>
              <w:marBottom w:val="0"/>
              <w:divBdr>
                <w:top w:val="none" w:sz="0" w:space="0" w:color="auto"/>
                <w:left w:val="none" w:sz="0" w:space="0" w:color="auto"/>
                <w:bottom w:val="none" w:sz="0" w:space="0" w:color="auto"/>
                <w:right w:val="none" w:sz="0" w:space="0" w:color="auto"/>
              </w:divBdr>
              <w:divsChild>
                <w:div w:id="377516061">
                  <w:marLeft w:val="0"/>
                  <w:marRight w:val="0"/>
                  <w:marTop w:val="0"/>
                  <w:marBottom w:val="0"/>
                  <w:divBdr>
                    <w:top w:val="none" w:sz="0" w:space="0" w:color="auto"/>
                    <w:left w:val="none" w:sz="0" w:space="0" w:color="auto"/>
                    <w:bottom w:val="none" w:sz="0" w:space="0" w:color="auto"/>
                    <w:right w:val="none" w:sz="0" w:space="0" w:color="auto"/>
                  </w:divBdr>
                  <w:divsChild>
                    <w:div w:id="1114130279">
                      <w:marLeft w:val="0"/>
                      <w:marRight w:val="0"/>
                      <w:marTop w:val="0"/>
                      <w:marBottom w:val="0"/>
                      <w:divBdr>
                        <w:top w:val="none" w:sz="0" w:space="0" w:color="auto"/>
                        <w:left w:val="none" w:sz="0" w:space="0" w:color="auto"/>
                        <w:bottom w:val="none" w:sz="0" w:space="0" w:color="auto"/>
                        <w:right w:val="none" w:sz="0" w:space="0" w:color="auto"/>
                      </w:divBdr>
                    </w:div>
                    <w:div w:id="836576095">
                      <w:marLeft w:val="0"/>
                      <w:marRight w:val="0"/>
                      <w:marTop w:val="0"/>
                      <w:marBottom w:val="0"/>
                      <w:divBdr>
                        <w:top w:val="none" w:sz="0" w:space="0" w:color="auto"/>
                        <w:left w:val="none" w:sz="0" w:space="0" w:color="auto"/>
                        <w:bottom w:val="none" w:sz="0" w:space="0" w:color="auto"/>
                        <w:right w:val="none" w:sz="0" w:space="0" w:color="auto"/>
                      </w:divBdr>
                      <w:divsChild>
                        <w:div w:id="14939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656458">
      <w:bodyDiv w:val="1"/>
      <w:marLeft w:val="0"/>
      <w:marRight w:val="0"/>
      <w:marTop w:val="0"/>
      <w:marBottom w:val="0"/>
      <w:divBdr>
        <w:top w:val="none" w:sz="0" w:space="0" w:color="auto"/>
        <w:left w:val="none" w:sz="0" w:space="0" w:color="auto"/>
        <w:bottom w:val="none" w:sz="0" w:space="0" w:color="auto"/>
        <w:right w:val="none" w:sz="0" w:space="0" w:color="auto"/>
      </w:divBdr>
    </w:div>
    <w:div w:id="943612940">
      <w:bodyDiv w:val="1"/>
      <w:marLeft w:val="0"/>
      <w:marRight w:val="0"/>
      <w:marTop w:val="0"/>
      <w:marBottom w:val="0"/>
      <w:divBdr>
        <w:top w:val="none" w:sz="0" w:space="0" w:color="auto"/>
        <w:left w:val="none" w:sz="0" w:space="0" w:color="auto"/>
        <w:bottom w:val="none" w:sz="0" w:space="0" w:color="auto"/>
        <w:right w:val="none" w:sz="0" w:space="0" w:color="auto"/>
      </w:divBdr>
    </w:div>
    <w:div w:id="972102046">
      <w:bodyDiv w:val="1"/>
      <w:marLeft w:val="0"/>
      <w:marRight w:val="0"/>
      <w:marTop w:val="0"/>
      <w:marBottom w:val="0"/>
      <w:divBdr>
        <w:top w:val="none" w:sz="0" w:space="0" w:color="auto"/>
        <w:left w:val="none" w:sz="0" w:space="0" w:color="auto"/>
        <w:bottom w:val="none" w:sz="0" w:space="0" w:color="auto"/>
        <w:right w:val="none" w:sz="0" w:space="0" w:color="auto"/>
      </w:divBdr>
    </w:div>
    <w:div w:id="993529222">
      <w:bodyDiv w:val="1"/>
      <w:marLeft w:val="0"/>
      <w:marRight w:val="0"/>
      <w:marTop w:val="0"/>
      <w:marBottom w:val="0"/>
      <w:divBdr>
        <w:top w:val="none" w:sz="0" w:space="0" w:color="auto"/>
        <w:left w:val="none" w:sz="0" w:space="0" w:color="auto"/>
        <w:bottom w:val="none" w:sz="0" w:space="0" w:color="auto"/>
        <w:right w:val="none" w:sz="0" w:space="0" w:color="auto"/>
      </w:divBdr>
    </w:div>
    <w:div w:id="1052999363">
      <w:bodyDiv w:val="1"/>
      <w:marLeft w:val="0"/>
      <w:marRight w:val="0"/>
      <w:marTop w:val="0"/>
      <w:marBottom w:val="0"/>
      <w:divBdr>
        <w:top w:val="none" w:sz="0" w:space="0" w:color="auto"/>
        <w:left w:val="none" w:sz="0" w:space="0" w:color="auto"/>
        <w:bottom w:val="none" w:sz="0" w:space="0" w:color="auto"/>
        <w:right w:val="none" w:sz="0" w:space="0" w:color="auto"/>
      </w:divBdr>
      <w:divsChild>
        <w:div w:id="441728940">
          <w:marLeft w:val="0"/>
          <w:marRight w:val="0"/>
          <w:marTop w:val="0"/>
          <w:marBottom w:val="225"/>
          <w:divBdr>
            <w:top w:val="none" w:sz="0" w:space="0" w:color="auto"/>
            <w:left w:val="none" w:sz="0" w:space="0" w:color="auto"/>
            <w:bottom w:val="none" w:sz="0" w:space="0" w:color="auto"/>
            <w:right w:val="none" w:sz="0" w:space="0" w:color="auto"/>
          </w:divBdr>
          <w:divsChild>
            <w:div w:id="20554952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4811033">
      <w:bodyDiv w:val="1"/>
      <w:marLeft w:val="0"/>
      <w:marRight w:val="0"/>
      <w:marTop w:val="0"/>
      <w:marBottom w:val="0"/>
      <w:divBdr>
        <w:top w:val="none" w:sz="0" w:space="0" w:color="auto"/>
        <w:left w:val="none" w:sz="0" w:space="0" w:color="auto"/>
        <w:bottom w:val="none" w:sz="0" w:space="0" w:color="auto"/>
        <w:right w:val="none" w:sz="0" w:space="0" w:color="auto"/>
      </w:divBdr>
    </w:div>
    <w:div w:id="1149397959">
      <w:bodyDiv w:val="1"/>
      <w:marLeft w:val="0"/>
      <w:marRight w:val="0"/>
      <w:marTop w:val="0"/>
      <w:marBottom w:val="0"/>
      <w:divBdr>
        <w:top w:val="none" w:sz="0" w:space="0" w:color="auto"/>
        <w:left w:val="none" w:sz="0" w:space="0" w:color="auto"/>
        <w:bottom w:val="none" w:sz="0" w:space="0" w:color="auto"/>
        <w:right w:val="none" w:sz="0" w:space="0" w:color="auto"/>
      </w:divBdr>
      <w:divsChild>
        <w:div w:id="859590373">
          <w:marLeft w:val="0"/>
          <w:marRight w:val="0"/>
          <w:marTop w:val="0"/>
          <w:marBottom w:val="0"/>
          <w:divBdr>
            <w:top w:val="none" w:sz="0" w:space="0" w:color="auto"/>
            <w:left w:val="none" w:sz="0" w:space="0" w:color="auto"/>
            <w:bottom w:val="none" w:sz="0" w:space="0" w:color="auto"/>
            <w:right w:val="none" w:sz="0" w:space="0" w:color="auto"/>
          </w:divBdr>
        </w:div>
      </w:divsChild>
    </w:div>
    <w:div w:id="1151605220">
      <w:bodyDiv w:val="1"/>
      <w:marLeft w:val="0"/>
      <w:marRight w:val="0"/>
      <w:marTop w:val="0"/>
      <w:marBottom w:val="0"/>
      <w:divBdr>
        <w:top w:val="none" w:sz="0" w:space="0" w:color="auto"/>
        <w:left w:val="none" w:sz="0" w:space="0" w:color="auto"/>
        <w:bottom w:val="none" w:sz="0" w:space="0" w:color="auto"/>
        <w:right w:val="none" w:sz="0" w:space="0" w:color="auto"/>
      </w:divBdr>
      <w:divsChild>
        <w:div w:id="181357465">
          <w:marLeft w:val="0"/>
          <w:marRight w:val="0"/>
          <w:marTop w:val="240"/>
          <w:marBottom w:val="240"/>
          <w:divBdr>
            <w:top w:val="none" w:sz="0" w:space="0" w:color="auto"/>
            <w:left w:val="none" w:sz="0" w:space="0" w:color="auto"/>
            <w:bottom w:val="none" w:sz="0" w:space="0" w:color="auto"/>
            <w:right w:val="none" w:sz="0" w:space="0" w:color="auto"/>
          </w:divBdr>
        </w:div>
      </w:divsChild>
    </w:div>
    <w:div w:id="1165127599">
      <w:bodyDiv w:val="1"/>
      <w:marLeft w:val="0"/>
      <w:marRight w:val="0"/>
      <w:marTop w:val="0"/>
      <w:marBottom w:val="0"/>
      <w:divBdr>
        <w:top w:val="none" w:sz="0" w:space="0" w:color="auto"/>
        <w:left w:val="none" w:sz="0" w:space="0" w:color="auto"/>
        <w:bottom w:val="none" w:sz="0" w:space="0" w:color="auto"/>
        <w:right w:val="none" w:sz="0" w:space="0" w:color="auto"/>
      </w:divBdr>
      <w:divsChild>
        <w:div w:id="301928661">
          <w:marLeft w:val="0"/>
          <w:marRight w:val="0"/>
          <w:marTop w:val="240"/>
          <w:marBottom w:val="240"/>
          <w:divBdr>
            <w:top w:val="none" w:sz="0" w:space="0" w:color="auto"/>
            <w:left w:val="none" w:sz="0" w:space="0" w:color="auto"/>
            <w:bottom w:val="none" w:sz="0" w:space="0" w:color="auto"/>
            <w:right w:val="none" w:sz="0" w:space="0" w:color="auto"/>
          </w:divBdr>
        </w:div>
      </w:divsChild>
    </w:div>
    <w:div w:id="1277636675">
      <w:bodyDiv w:val="1"/>
      <w:marLeft w:val="0"/>
      <w:marRight w:val="0"/>
      <w:marTop w:val="0"/>
      <w:marBottom w:val="0"/>
      <w:divBdr>
        <w:top w:val="none" w:sz="0" w:space="0" w:color="auto"/>
        <w:left w:val="none" w:sz="0" w:space="0" w:color="auto"/>
        <w:bottom w:val="none" w:sz="0" w:space="0" w:color="auto"/>
        <w:right w:val="none" w:sz="0" w:space="0" w:color="auto"/>
      </w:divBdr>
    </w:div>
    <w:div w:id="1304197644">
      <w:bodyDiv w:val="1"/>
      <w:marLeft w:val="0"/>
      <w:marRight w:val="0"/>
      <w:marTop w:val="0"/>
      <w:marBottom w:val="0"/>
      <w:divBdr>
        <w:top w:val="none" w:sz="0" w:space="0" w:color="auto"/>
        <w:left w:val="none" w:sz="0" w:space="0" w:color="auto"/>
        <w:bottom w:val="none" w:sz="0" w:space="0" w:color="auto"/>
        <w:right w:val="none" w:sz="0" w:space="0" w:color="auto"/>
      </w:divBdr>
    </w:div>
    <w:div w:id="1352874913">
      <w:bodyDiv w:val="1"/>
      <w:marLeft w:val="0"/>
      <w:marRight w:val="0"/>
      <w:marTop w:val="0"/>
      <w:marBottom w:val="0"/>
      <w:divBdr>
        <w:top w:val="none" w:sz="0" w:space="0" w:color="auto"/>
        <w:left w:val="none" w:sz="0" w:space="0" w:color="auto"/>
        <w:bottom w:val="none" w:sz="0" w:space="0" w:color="auto"/>
        <w:right w:val="none" w:sz="0" w:space="0" w:color="auto"/>
      </w:divBdr>
    </w:div>
    <w:div w:id="1426266683">
      <w:bodyDiv w:val="1"/>
      <w:marLeft w:val="0"/>
      <w:marRight w:val="0"/>
      <w:marTop w:val="0"/>
      <w:marBottom w:val="0"/>
      <w:divBdr>
        <w:top w:val="none" w:sz="0" w:space="0" w:color="auto"/>
        <w:left w:val="none" w:sz="0" w:space="0" w:color="auto"/>
        <w:bottom w:val="none" w:sz="0" w:space="0" w:color="auto"/>
        <w:right w:val="none" w:sz="0" w:space="0" w:color="auto"/>
      </w:divBdr>
      <w:divsChild>
        <w:div w:id="1819305568">
          <w:marLeft w:val="0"/>
          <w:marRight w:val="0"/>
          <w:marTop w:val="0"/>
          <w:marBottom w:val="0"/>
          <w:divBdr>
            <w:top w:val="none" w:sz="0" w:space="0" w:color="auto"/>
            <w:left w:val="none" w:sz="0" w:space="0" w:color="auto"/>
            <w:bottom w:val="none" w:sz="0" w:space="0" w:color="auto"/>
            <w:right w:val="none" w:sz="0" w:space="0" w:color="auto"/>
          </w:divBdr>
          <w:divsChild>
            <w:div w:id="125778144">
              <w:marLeft w:val="0"/>
              <w:marRight w:val="0"/>
              <w:marTop w:val="0"/>
              <w:marBottom w:val="0"/>
              <w:divBdr>
                <w:top w:val="none" w:sz="0" w:space="0" w:color="auto"/>
                <w:left w:val="none" w:sz="0" w:space="0" w:color="auto"/>
                <w:bottom w:val="none" w:sz="0" w:space="0" w:color="auto"/>
                <w:right w:val="none" w:sz="0" w:space="0" w:color="auto"/>
              </w:divBdr>
            </w:div>
            <w:div w:id="2056080381">
              <w:marLeft w:val="0"/>
              <w:marRight w:val="0"/>
              <w:marTop w:val="0"/>
              <w:marBottom w:val="0"/>
              <w:divBdr>
                <w:top w:val="none" w:sz="0" w:space="0" w:color="auto"/>
                <w:left w:val="none" w:sz="0" w:space="0" w:color="auto"/>
                <w:bottom w:val="none" w:sz="0" w:space="0" w:color="auto"/>
                <w:right w:val="none" w:sz="0" w:space="0" w:color="auto"/>
              </w:divBdr>
            </w:div>
            <w:div w:id="1238246479">
              <w:marLeft w:val="0"/>
              <w:marRight w:val="0"/>
              <w:marTop w:val="0"/>
              <w:marBottom w:val="0"/>
              <w:divBdr>
                <w:top w:val="none" w:sz="0" w:space="0" w:color="auto"/>
                <w:left w:val="none" w:sz="0" w:space="0" w:color="auto"/>
                <w:bottom w:val="none" w:sz="0" w:space="0" w:color="auto"/>
                <w:right w:val="none" w:sz="0" w:space="0" w:color="auto"/>
              </w:divBdr>
            </w:div>
          </w:divsChild>
        </w:div>
        <w:div w:id="1219126271">
          <w:marLeft w:val="0"/>
          <w:marRight w:val="0"/>
          <w:marTop w:val="0"/>
          <w:marBottom w:val="0"/>
          <w:divBdr>
            <w:top w:val="none" w:sz="0" w:space="0" w:color="auto"/>
            <w:left w:val="none" w:sz="0" w:space="0" w:color="auto"/>
            <w:bottom w:val="none" w:sz="0" w:space="0" w:color="auto"/>
            <w:right w:val="none" w:sz="0" w:space="0" w:color="auto"/>
          </w:divBdr>
          <w:divsChild>
            <w:div w:id="752818241">
              <w:marLeft w:val="0"/>
              <w:marRight w:val="0"/>
              <w:marTop w:val="0"/>
              <w:marBottom w:val="0"/>
              <w:divBdr>
                <w:top w:val="none" w:sz="0" w:space="0" w:color="auto"/>
                <w:left w:val="none" w:sz="0" w:space="0" w:color="auto"/>
                <w:bottom w:val="none" w:sz="0" w:space="0" w:color="auto"/>
                <w:right w:val="none" w:sz="0" w:space="0" w:color="auto"/>
              </w:divBdr>
              <w:divsChild>
                <w:div w:id="286594869">
                  <w:marLeft w:val="0"/>
                  <w:marRight w:val="0"/>
                  <w:marTop w:val="0"/>
                  <w:marBottom w:val="0"/>
                  <w:divBdr>
                    <w:top w:val="none" w:sz="0" w:space="0" w:color="auto"/>
                    <w:left w:val="none" w:sz="0" w:space="0" w:color="auto"/>
                    <w:bottom w:val="none" w:sz="0" w:space="0" w:color="auto"/>
                    <w:right w:val="none" w:sz="0" w:space="0" w:color="auto"/>
                  </w:divBdr>
                </w:div>
                <w:div w:id="1716781554">
                  <w:marLeft w:val="0"/>
                  <w:marRight w:val="0"/>
                  <w:marTop w:val="0"/>
                  <w:marBottom w:val="0"/>
                  <w:divBdr>
                    <w:top w:val="none" w:sz="0" w:space="0" w:color="auto"/>
                    <w:left w:val="none" w:sz="0" w:space="0" w:color="auto"/>
                    <w:bottom w:val="none" w:sz="0" w:space="0" w:color="auto"/>
                    <w:right w:val="none" w:sz="0" w:space="0" w:color="auto"/>
                  </w:divBdr>
                  <w:divsChild>
                    <w:div w:id="136675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8579">
              <w:marLeft w:val="0"/>
              <w:marRight w:val="0"/>
              <w:marTop w:val="0"/>
              <w:marBottom w:val="0"/>
              <w:divBdr>
                <w:top w:val="none" w:sz="0" w:space="0" w:color="auto"/>
                <w:left w:val="none" w:sz="0" w:space="0" w:color="auto"/>
                <w:bottom w:val="none" w:sz="0" w:space="0" w:color="auto"/>
                <w:right w:val="none" w:sz="0" w:space="0" w:color="auto"/>
              </w:divBdr>
              <w:divsChild>
                <w:div w:id="35057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85277">
      <w:bodyDiv w:val="1"/>
      <w:marLeft w:val="0"/>
      <w:marRight w:val="0"/>
      <w:marTop w:val="0"/>
      <w:marBottom w:val="0"/>
      <w:divBdr>
        <w:top w:val="none" w:sz="0" w:space="0" w:color="auto"/>
        <w:left w:val="none" w:sz="0" w:space="0" w:color="auto"/>
        <w:bottom w:val="none" w:sz="0" w:space="0" w:color="auto"/>
        <w:right w:val="none" w:sz="0" w:space="0" w:color="auto"/>
      </w:divBdr>
      <w:divsChild>
        <w:div w:id="205605582">
          <w:marLeft w:val="0"/>
          <w:marRight w:val="0"/>
          <w:marTop w:val="0"/>
          <w:marBottom w:val="0"/>
          <w:divBdr>
            <w:top w:val="none" w:sz="0" w:space="0" w:color="auto"/>
            <w:left w:val="none" w:sz="0" w:space="0" w:color="auto"/>
            <w:bottom w:val="none" w:sz="0" w:space="0" w:color="auto"/>
            <w:right w:val="none" w:sz="0" w:space="0" w:color="auto"/>
          </w:divBdr>
        </w:div>
      </w:divsChild>
    </w:div>
    <w:div w:id="1520583773">
      <w:bodyDiv w:val="1"/>
      <w:marLeft w:val="0"/>
      <w:marRight w:val="0"/>
      <w:marTop w:val="0"/>
      <w:marBottom w:val="0"/>
      <w:divBdr>
        <w:top w:val="none" w:sz="0" w:space="0" w:color="auto"/>
        <w:left w:val="none" w:sz="0" w:space="0" w:color="auto"/>
        <w:bottom w:val="none" w:sz="0" w:space="0" w:color="auto"/>
        <w:right w:val="none" w:sz="0" w:space="0" w:color="auto"/>
      </w:divBdr>
      <w:divsChild>
        <w:div w:id="661350433">
          <w:marLeft w:val="0"/>
          <w:marRight w:val="0"/>
          <w:marTop w:val="0"/>
          <w:marBottom w:val="0"/>
          <w:divBdr>
            <w:top w:val="none" w:sz="0" w:space="0" w:color="auto"/>
            <w:left w:val="none" w:sz="0" w:space="0" w:color="auto"/>
            <w:bottom w:val="none" w:sz="0" w:space="0" w:color="auto"/>
            <w:right w:val="none" w:sz="0" w:space="0" w:color="auto"/>
          </w:divBdr>
        </w:div>
      </w:divsChild>
    </w:div>
    <w:div w:id="1580404919">
      <w:bodyDiv w:val="1"/>
      <w:marLeft w:val="0"/>
      <w:marRight w:val="0"/>
      <w:marTop w:val="0"/>
      <w:marBottom w:val="0"/>
      <w:divBdr>
        <w:top w:val="none" w:sz="0" w:space="0" w:color="auto"/>
        <w:left w:val="none" w:sz="0" w:space="0" w:color="auto"/>
        <w:bottom w:val="none" w:sz="0" w:space="0" w:color="auto"/>
        <w:right w:val="none" w:sz="0" w:space="0" w:color="auto"/>
      </w:divBdr>
      <w:divsChild>
        <w:div w:id="1703170333">
          <w:marLeft w:val="0"/>
          <w:marRight w:val="0"/>
          <w:marTop w:val="0"/>
          <w:marBottom w:val="0"/>
          <w:divBdr>
            <w:top w:val="none" w:sz="0" w:space="0" w:color="auto"/>
            <w:left w:val="none" w:sz="0" w:space="0" w:color="auto"/>
            <w:bottom w:val="none" w:sz="0" w:space="0" w:color="auto"/>
            <w:right w:val="none" w:sz="0" w:space="0" w:color="auto"/>
          </w:divBdr>
        </w:div>
      </w:divsChild>
    </w:div>
    <w:div w:id="1585335524">
      <w:bodyDiv w:val="1"/>
      <w:marLeft w:val="0"/>
      <w:marRight w:val="0"/>
      <w:marTop w:val="0"/>
      <w:marBottom w:val="0"/>
      <w:divBdr>
        <w:top w:val="none" w:sz="0" w:space="0" w:color="auto"/>
        <w:left w:val="none" w:sz="0" w:space="0" w:color="auto"/>
        <w:bottom w:val="none" w:sz="0" w:space="0" w:color="auto"/>
        <w:right w:val="none" w:sz="0" w:space="0" w:color="auto"/>
      </w:divBdr>
      <w:divsChild>
        <w:div w:id="1214656171">
          <w:marLeft w:val="0"/>
          <w:marRight w:val="0"/>
          <w:marTop w:val="0"/>
          <w:marBottom w:val="0"/>
          <w:divBdr>
            <w:top w:val="none" w:sz="0" w:space="0" w:color="auto"/>
            <w:left w:val="none" w:sz="0" w:space="0" w:color="auto"/>
            <w:bottom w:val="none" w:sz="0" w:space="0" w:color="auto"/>
            <w:right w:val="none" w:sz="0" w:space="0" w:color="auto"/>
          </w:divBdr>
        </w:div>
      </w:divsChild>
    </w:div>
    <w:div w:id="1657105152">
      <w:bodyDiv w:val="1"/>
      <w:marLeft w:val="0"/>
      <w:marRight w:val="0"/>
      <w:marTop w:val="0"/>
      <w:marBottom w:val="0"/>
      <w:divBdr>
        <w:top w:val="none" w:sz="0" w:space="0" w:color="auto"/>
        <w:left w:val="none" w:sz="0" w:space="0" w:color="auto"/>
        <w:bottom w:val="none" w:sz="0" w:space="0" w:color="auto"/>
        <w:right w:val="none" w:sz="0" w:space="0" w:color="auto"/>
      </w:divBdr>
    </w:div>
    <w:div w:id="1667856486">
      <w:bodyDiv w:val="1"/>
      <w:marLeft w:val="0"/>
      <w:marRight w:val="0"/>
      <w:marTop w:val="0"/>
      <w:marBottom w:val="0"/>
      <w:divBdr>
        <w:top w:val="none" w:sz="0" w:space="0" w:color="auto"/>
        <w:left w:val="none" w:sz="0" w:space="0" w:color="auto"/>
        <w:bottom w:val="none" w:sz="0" w:space="0" w:color="auto"/>
        <w:right w:val="none" w:sz="0" w:space="0" w:color="auto"/>
      </w:divBdr>
    </w:div>
    <w:div w:id="1839996784">
      <w:bodyDiv w:val="1"/>
      <w:marLeft w:val="0"/>
      <w:marRight w:val="0"/>
      <w:marTop w:val="0"/>
      <w:marBottom w:val="0"/>
      <w:divBdr>
        <w:top w:val="none" w:sz="0" w:space="0" w:color="auto"/>
        <w:left w:val="none" w:sz="0" w:space="0" w:color="auto"/>
        <w:bottom w:val="none" w:sz="0" w:space="0" w:color="auto"/>
        <w:right w:val="none" w:sz="0" w:space="0" w:color="auto"/>
      </w:divBdr>
    </w:div>
    <w:div w:id="1844314186">
      <w:bodyDiv w:val="1"/>
      <w:marLeft w:val="0"/>
      <w:marRight w:val="0"/>
      <w:marTop w:val="0"/>
      <w:marBottom w:val="0"/>
      <w:divBdr>
        <w:top w:val="none" w:sz="0" w:space="0" w:color="auto"/>
        <w:left w:val="none" w:sz="0" w:space="0" w:color="auto"/>
        <w:bottom w:val="none" w:sz="0" w:space="0" w:color="auto"/>
        <w:right w:val="none" w:sz="0" w:space="0" w:color="auto"/>
      </w:divBdr>
      <w:divsChild>
        <w:div w:id="2002851094">
          <w:marLeft w:val="0"/>
          <w:marRight w:val="0"/>
          <w:marTop w:val="240"/>
          <w:marBottom w:val="240"/>
          <w:divBdr>
            <w:top w:val="none" w:sz="0" w:space="0" w:color="auto"/>
            <w:left w:val="none" w:sz="0" w:space="0" w:color="auto"/>
            <w:bottom w:val="none" w:sz="0" w:space="0" w:color="auto"/>
            <w:right w:val="none" w:sz="0" w:space="0" w:color="auto"/>
          </w:divBdr>
        </w:div>
      </w:divsChild>
    </w:div>
    <w:div w:id="1881429578">
      <w:bodyDiv w:val="1"/>
      <w:marLeft w:val="0"/>
      <w:marRight w:val="0"/>
      <w:marTop w:val="0"/>
      <w:marBottom w:val="0"/>
      <w:divBdr>
        <w:top w:val="none" w:sz="0" w:space="0" w:color="auto"/>
        <w:left w:val="none" w:sz="0" w:space="0" w:color="auto"/>
        <w:bottom w:val="none" w:sz="0" w:space="0" w:color="auto"/>
        <w:right w:val="none" w:sz="0" w:space="0" w:color="auto"/>
      </w:divBdr>
    </w:div>
    <w:div w:id="1926648352">
      <w:bodyDiv w:val="1"/>
      <w:marLeft w:val="0"/>
      <w:marRight w:val="0"/>
      <w:marTop w:val="0"/>
      <w:marBottom w:val="0"/>
      <w:divBdr>
        <w:top w:val="none" w:sz="0" w:space="0" w:color="auto"/>
        <w:left w:val="none" w:sz="0" w:space="0" w:color="auto"/>
        <w:bottom w:val="none" w:sz="0" w:space="0" w:color="auto"/>
        <w:right w:val="none" w:sz="0" w:space="0" w:color="auto"/>
      </w:divBdr>
    </w:div>
    <w:div w:id="1957105092">
      <w:bodyDiv w:val="1"/>
      <w:marLeft w:val="0"/>
      <w:marRight w:val="0"/>
      <w:marTop w:val="0"/>
      <w:marBottom w:val="0"/>
      <w:divBdr>
        <w:top w:val="none" w:sz="0" w:space="0" w:color="auto"/>
        <w:left w:val="none" w:sz="0" w:space="0" w:color="auto"/>
        <w:bottom w:val="none" w:sz="0" w:space="0" w:color="auto"/>
        <w:right w:val="none" w:sz="0" w:space="0" w:color="auto"/>
      </w:divBdr>
    </w:div>
    <w:div w:id="2045790144">
      <w:bodyDiv w:val="1"/>
      <w:marLeft w:val="0"/>
      <w:marRight w:val="0"/>
      <w:marTop w:val="0"/>
      <w:marBottom w:val="0"/>
      <w:divBdr>
        <w:top w:val="none" w:sz="0" w:space="0" w:color="auto"/>
        <w:left w:val="none" w:sz="0" w:space="0" w:color="auto"/>
        <w:bottom w:val="none" w:sz="0" w:space="0" w:color="auto"/>
        <w:right w:val="none" w:sz="0" w:space="0" w:color="auto"/>
      </w:divBdr>
    </w:div>
    <w:div w:id="2059238050">
      <w:bodyDiv w:val="1"/>
      <w:marLeft w:val="0"/>
      <w:marRight w:val="0"/>
      <w:marTop w:val="0"/>
      <w:marBottom w:val="0"/>
      <w:divBdr>
        <w:top w:val="none" w:sz="0" w:space="0" w:color="auto"/>
        <w:left w:val="none" w:sz="0" w:space="0" w:color="auto"/>
        <w:bottom w:val="none" w:sz="0" w:space="0" w:color="auto"/>
        <w:right w:val="none" w:sz="0" w:space="0" w:color="auto"/>
      </w:divBdr>
      <w:divsChild>
        <w:div w:id="1235705379">
          <w:marLeft w:val="0"/>
          <w:marRight w:val="0"/>
          <w:marTop w:val="0"/>
          <w:marBottom w:val="0"/>
          <w:divBdr>
            <w:top w:val="none" w:sz="0" w:space="0" w:color="auto"/>
            <w:left w:val="none" w:sz="0" w:space="0" w:color="auto"/>
            <w:bottom w:val="none" w:sz="0" w:space="0" w:color="auto"/>
            <w:right w:val="none" w:sz="0" w:space="0" w:color="auto"/>
          </w:divBdr>
          <w:divsChild>
            <w:div w:id="1783189431">
              <w:marLeft w:val="0"/>
              <w:marRight w:val="0"/>
              <w:marTop w:val="0"/>
              <w:marBottom w:val="0"/>
              <w:divBdr>
                <w:top w:val="none" w:sz="0" w:space="0" w:color="auto"/>
                <w:left w:val="none" w:sz="0" w:space="0" w:color="auto"/>
                <w:bottom w:val="none" w:sz="0" w:space="0" w:color="auto"/>
                <w:right w:val="none" w:sz="0" w:space="0" w:color="auto"/>
              </w:divBdr>
            </w:div>
            <w:div w:id="1253778380">
              <w:marLeft w:val="0"/>
              <w:marRight w:val="0"/>
              <w:marTop w:val="0"/>
              <w:marBottom w:val="0"/>
              <w:divBdr>
                <w:top w:val="none" w:sz="0" w:space="0" w:color="auto"/>
                <w:left w:val="none" w:sz="0" w:space="0" w:color="auto"/>
                <w:bottom w:val="none" w:sz="0" w:space="0" w:color="auto"/>
                <w:right w:val="none" w:sz="0" w:space="0" w:color="auto"/>
              </w:divBdr>
            </w:div>
          </w:divsChild>
        </w:div>
        <w:div w:id="1213078606">
          <w:marLeft w:val="0"/>
          <w:marRight w:val="0"/>
          <w:marTop w:val="0"/>
          <w:marBottom w:val="0"/>
          <w:divBdr>
            <w:top w:val="none" w:sz="0" w:space="0" w:color="auto"/>
            <w:left w:val="none" w:sz="0" w:space="0" w:color="auto"/>
            <w:bottom w:val="none" w:sz="0" w:space="0" w:color="auto"/>
            <w:right w:val="none" w:sz="0" w:space="0" w:color="auto"/>
          </w:divBdr>
          <w:divsChild>
            <w:div w:id="2011832252">
              <w:marLeft w:val="0"/>
              <w:marRight w:val="0"/>
              <w:marTop w:val="0"/>
              <w:marBottom w:val="0"/>
              <w:divBdr>
                <w:top w:val="none" w:sz="0" w:space="0" w:color="auto"/>
                <w:left w:val="none" w:sz="0" w:space="0" w:color="auto"/>
                <w:bottom w:val="none" w:sz="0" w:space="0" w:color="auto"/>
                <w:right w:val="none" w:sz="0" w:space="0" w:color="auto"/>
              </w:divBdr>
              <w:divsChild>
                <w:div w:id="220488192">
                  <w:marLeft w:val="0"/>
                  <w:marRight w:val="0"/>
                  <w:marTop w:val="0"/>
                  <w:marBottom w:val="0"/>
                  <w:divBdr>
                    <w:top w:val="none" w:sz="0" w:space="0" w:color="auto"/>
                    <w:left w:val="none" w:sz="0" w:space="0" w:color="auto"/>
                    <w:bottom w:val="none" w:sz="0" w:space="0" w:color="auto"/>
                    <w:right w:val="none" w:sz="0" w:space="0" w:color="auto"/>
                  </w:divBdr>
                </w:div>
                <w:div w:id="2017153636">
                  <w:marLeft w:val="0"/>
                  <w:marRight w:val="0"/>
                  <w:marTop w:val="0"/>
                  <w:marBottom w:val="0"/>
                  <w:divBdr>
                    <w:top w:val="none" w:sz="0" w:space="0" w:color="auto"/>
                    <w:left w:val="none" w:sz="0" w:space="0" w:color="auto"/>
                    <w:bottom w:val="none" w:sz="0" w:space="0" w:color="auto"/>
                    <w:right w:val="none" w:sz="0" w:space="0" w:color="auto"/>
                  </w:divBdr>
                  <w:divsChild>
                    <w:div w:id="11094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5581">
              <w:marLeft w:val="0"/>
              <w:marRight w:val="0"/>
              <w:marTop w:val="0"/>
              <w:marBottom w:val="0"/>
              <w:divBdr>
                <w:top w:val="none" w:sz="0" w:space="0" w:color="auto"/>
                <w:left w:val="none" w:sz="0" w:space="0" w:color="auto"/>
                <w:bottom w:val="none" w:sz="0" w:space="0" w:color="auto"/>
                <w:right w:val="none" w:sz="0" w:space="0" w:color="auto"/>
              </w:divBdr>
              <w:divsChild>
                <w:div w:id="18679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368496">
      <w:bodyDiv w:val="1"/>
      <w:marLeft w:val="0"/>
      <w:marRight w:val="0"/>
      <w:marTop w:val="0"/>
      <w:marBottom w:val="0"/>
      <w:divBdr>
        <w:top w:val="none" w:sz="0" w:space="0" w:color="auto"/>
        <w:left w:val="none" w:sz="0" w:space="0" w:color="auto"/>
        <w:bottom w:val="none" w:sz="0" w:space="0" w:color="auto"/>
        <w:right w:val="none" w:sz="0" w:space="0" w:color="auto"/>
      </w:divBdr>
    </w:div>
    <w:div w:id="2097091070">
      <w:bodyDiv w:val="1"/>
      <w:marLeft w:val="0"/>
      <w:marRight w:val="0"/>
      <w:marTop w:val="0"/>
      <w:marBottom w:val="0"/>
      <w:divBdr>
        <w:top w:val="none" w:sz="0" w:space="0" w:color="auto"/>
        <w:left w:val="none" w:sz="0" w:space="0" w:color="auto"/>
        <w:bottom w:val="none" w:sz="0" w:space="0" w:color="auto"/>
        <w:right w:val="none" w:sz="0" w:space="0" w:color="auto"/>
      </w:divBdr>
      <w:divsChild>
        <w:div w:id="329063870">
          <w:marLeft w:val="0"/>
          <w:marRight w:val="0"/>
          <w:marTop w:val="0"/>
          <w:marBottom w:val="0"/>
          <w:divBdr>
            <w:top w:val="none" w:sz="0" w:space="0" w:color="auto"/>
            <w:left w:val="none" w:sz="0" w:space="0" w:color="auto"/>
            <w:bottom w:val="none" w:sz="0" w:space="0" w:color="auto"/>
            <w:right w:val="none" w:sz="0" w:space="0" w:color="auto"/>
          </w:divBdr>
          <w:divsChild>
            <w:div w:id="2095931819">
              <w:marLeft w:val="0"/>
              <w:marRight w:val="0"/>
              <w:marTop w:val="0"/>
              <w:marBottom w:val="0"/>
              <w:divBdr>
                <w:top w:val="none" w:sz="0" w:space="0" w:color="auto"/>
                <w:left w:val="none" w:sz="0" w:space="0" w:color="auto"/>
                <w:bottom w:val="none" w:sz="0" w:space="0" w:color="auto"/>
                <w:right w:val="none" w:sz="0" w:space="0" w:color="auto"/>
              </w:divBdr>
            </w:div>
            <w:div w:id="1878085471">
              <w:marLeft w:val="0"/>
              <w:marRight w:val="0"/>
              <w:marTop w:val="0"/>
              <w:marBottom w:val="0"/>
              <w:divBdr>
                <w:top w:val="none" w:sz="0" w:space="0" w:color="auto"/>
                <w:left w:val="none" w:sz="0" w:space="0" w:color="auto"/>
                <w:bottom w:val="none" w:sz="0" w:space="0" w:color="auto"/>
                <w:right w:val="none" w:sz="0" w:space="0" w:color="auto"/>
              </w:divBdr>
            </w:div>
          </w:divsChild>
        </w:div>
        <w:div w:id="1714769792">
          <w:marLeft w:val="0"/>
          <w:marRight w:val="0"/>
          <w:marTop w:val="0"/>
          <w:marBottom w:val="0"/>
          <w:divBdr>
            <w:top w:val="none" w:sz="0" w:space="0" w:color="auto"/>
            <w:left w:val="none" w:sz="0" w:space="0" w:color="auto"/>
            <w:bottom w:val="none" w:sz="0" w:space="0" w:color="auto"/>
            <w:right w:val="none" w:sz="0" w:space="0" w:color="auto"/>
          </w:divBdr>
          <w:divsChild>
            <w:div w:id="1146816446">
              <w:marLeft w:val="0"/>
              <w:marRight w:val="0"/>
              <w:marTop w:val="0"/>
              <w:marBottom w:val="0"/>
              <w:divBdr>
                <w:top w:val="none" w:sz="0" w:space="0" w:color="auto"/>
                <w:left w:val="none" w:sz="0" w:space="0" w:color="auto"/>
                <w:bottom w:val="none" w:sz="0" w:space="0" w:color="auto"/>
                <w:right w:val="none" w:sz="0" w:space="0" w:color="auto"/>
              </w:divBdr>
              <w:divsChild>
                <w:div w:id="521476632">
                  <w:marLeft w:val="0"/>
                  <w:marRight w:val="0"/>
                  <w:marTop w:val="0"/>
                  <w:marBottom w:val="0"/>
                  <w:divBdr>
                    <w:top w:val="none" w:sz="0" w:space="0" w:color="auto"/>
                    <w:left w:val="none" w:sz="0" w:space="0" w:color="auto"/>
                    <w:bottom w:val="none" w:sz="0" w:space="0" w:color="auto"/>
                    <w:right w:val="none" w:sz="0" w:space="0" w:color="auto"/>
                  </w:divBdr>
                </w:div>
                <w:div w:id="1960336809">
                  <w:marLeft w:val="0"/>
                  <w:marRight w:val="0"/>
                  <w:marTop w:val="0"/>
                  <w:marBottom w:val="0"/>
                  <w:divBdr>
                    <w:top w:val="none" w:sz="0" w:space="0" w:color="auto"/>
                    <w:left w:val="none" w:sz="0" w:space="0" w:color="auto"/>
                    <w:bottom w:val="none" w:sz="0" w:space="0" w:color="auto"/>
                    <w:right w:val="none" w:sz="0" w:space="0" w:color="auto"/>
                  </w:divBdr>
                  <w:divsChild>
                    <w:div w:id="4360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5873">
              <w:marLeft w:val="0"/>
              <w:marRight w:val="0"/>
              <w:marTop w:val="0"/>
              <w:marBottom w:val="0"/>
              <w:divBdr>
                <w:top w:val="none" w:sz="0" w:space="0" w:color="auto"/>
                <w:left w:val="none" w:sz="0" w:space="0" w:color="auto"/>
                <w:bottom w:val="none" w:sz="0" w:space="0" w:color="auto"/>
                <w:right w:val="none" w:sz="0" w:space="0" w:color="auto"/>
              </w:divBdr>
              <w:divsChild>
                <w:div w:id="3444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vestnik.ru/content/news/v-gosdume-rf-predlojili-ustanovit-minimalnuu-bazovuu-stavku-zarplaty-medrabotnikov.html" TargetMode="External"/><Relationship Id="rId18" Type="http://schemas.openxmlformats.org/officeDocument/2006/relationships/hyperlink" Target="https://medvestnik.ru/content/news/gosduma-rf-otklonila-zakonoproekt-o-lishenii-strahovshikov-dohodov-ot-shtrafov.html" TargetMode="External"/><Relationship Id="rId26" Type="http://schemas.openxmlformats.org/officeDocument/2006/relationships/hyperlink" Target="https://medvestnik.ru/content/news/Led-tronulsya-medicinskoe-soobshestvo-podderjit-izbavlenie-sistemy-ot-SMO.html" TargetMode="External"/><Relationship Id="rId39" Type="http://schemas.openxmlformats.org/officeDocument/2006/relationships/hyperlink" Target="https://medvestnik.ru/content/cards/v-rossii-prinyat-zakon-ob-obyazatelnyh-otrabotkah-dlya-vrachei-i-medsester-kak-eto-budet-rabotat.html" TargetMode="External"/><Relationship Id="rId21" Type="http://schemas.openxmlformats.org/officeDocument/2006/relationships/hyperlink" Target="https://medvestnik.ru/directory/persons/Leonov-Sergei-Dmitrievich.html" TargetMode="External"/><Relationship Id="rId34" Type="http://schemas.openxmlformats.org/officeDocument/2006/relationships/hyperlink" Target="https://medvestnik.ru/content/cards/v-rossii-prinyat-zakon-ob-obyazatelnyh-otrabotkah-dlya-vrachei-i-medsester-kak-eto-budet-rabotat.html" TargetMode="External"/><Relationship Id="rId42" Type="http://schemas.openxmlformats.org/officeDocument/2006/relationships/hyperlink" Target="https://whoiswho.dp.ru/cart/company/17911" TargetMode="External"/><Relationship Id="rId47" Type="http://schemas.openxmlformats.org/officeDocument/2006/relationships/fontTable" Target="fontTable.xml"/><Relationship Id="rId7" Type="http://schemas.openxmlformats.org/officeDocument/2006/relationships/hyperlink" Target="https://medvestnik.ru/content/news/Putin-anonsiroval-novye-mery-finansovoi-podderjki-medrabotnikov-2.html" TargetMode="External"/><Relationship Id="rId2" Type="http://schemas.openxmlformats.org/officeDocument/2006/relationships/styles" Target="styles.xml"/><Relationship Id="rId16" Type="http://schemas.openxmlformats.org/officeDocument/2006/relationships/hyperlink" Target="https://medvestnik.ru/content/interviews/Roman-Sheglevatyh-effektivnost-raboty-medstrahovshikov-povysyat-vnutrennie-standarty-kachestva.html" TargetMode="External"/><Relationship Id="rId29" Type="http://schemas.openxmlformats.org/officeDocument/2006/relationships/hyperlink" Target="https://vademec.ru/news/2025/09/01/zakonoproekt-ob-obyazatelnoy-otrabotke-vypusknikov-medvuzov-vnesen-v-gosdumu/" TargetMode="External"/><Relationship Id="rId1" Type="http://schemas.openxmlformats.org/officeDocument/2006/relationships/numbering" Target="numbering.xml"/><Relationship Id="rId6" Type="http://schemas.openxmlformats.org/officeDocument/2006/relationships/hyperlink" Target="https://t.me/kompartya/10240" TargetMode="External"/><Relationship Id="rId11" Type="http://schemas.openxmlformats.org/officeDocument/2006/relationships/hyperlink" Target="https://medvestnik.ru/content/news/Predlojeniya-o-zarplate-v-vakansiyah-dlya-medrabotnikov-vyrosli-v-srednem-na-15-za-god.html" TargetMode="External"/><Relationship Id="rId24" Type="http://schemas.openxmlformats.org/officeDocument/2006/relationships/hyperlink" Target="https://medvestnik.ru/content/news/Souz-strahovshikov-vystupil-protiv-zameny-strahovyh-kompanii-terrfondami-OMS.html" TargetMode="External"/><Relationship Id="rId32" Type="http://schemas.openxmlformats.org/officeDocument/2006/relationships/hyperlink" Target="https://tass.ru/ekonomika/25629247" TargetMode="External"/><Relationship Id="rId37" Type="http://schemas.openxmlformats.org/officeDocument/2006/relationships/hyperlink" Target="https://medvestnik.ru/content/cards/v-rossii-prinyat-zakon-ob-obyazatelnyh-otrabotkah-dlya-vrachei-i-medsester-kak-eto-budet-rabotat.html" TargetMode="External"/><Relationship Id="rId40" Type="http://schemas.openxmlformats.org/officeDocument/2006/relationships/hyperlink" Target="https://medvestnik.ru/content/cards/v-rossii-prinyat-zakon-ob-obyazatelnyh-otrabotkah-dlya-vrachei-i-medsester-kak-eto-budet-rabotat.html" TargetMode="External"/><Relationship Id="rId45" Type="http://schemas.openxmlformats.org/officeDocument/2006/relationships/hyperlink" Target="https://whoiswho.dp.ru/cart/company/2932998" TargetMode="External"/><Relationship Id="rId5" Type="http://schemas.openxmlformats.org/officeDocument/2006/relationships/image" Target="media/image1.png"/><Relationship Id="rId15" Type="http://schemas.openxmlformats.org/officeDocument/2006/relationships/hyperlink" Target="https://sozd.duma.gov.ru/bill/838423-8" TargetMode="External"/><Relationship Id="rId23" Type="http://schemas.openxmlformats.org/officeDocument/2006/relationships/hyperlink" Target="https://medvestnik.ru/content/news/V-Minzdrave-rasskazali-pro-ekonomiu-sredstv-OMS-ot-uprazdneniya-chastnyh-strahovshikov.html" TargetMode="External"/><Relationship Id="rId28" Type="http://schemas.openxmlformats.org/officeDocument/2006/relationships/hyperlink" Target="https://medvestnik.ru/content/news/resheniya-ob-otkaze-ot-medstrahovshikov-budut-prinimatsya-na-osnovanii-treh-blokov-kriteriev.html" TargetMode="External"/><Relationship Id="rId36" Type="http://schemas.openxmlformats.org/officeDocument/2006/relationships/hyperlink" Target="https://medvestnik.ru/content/cards/v-rossii-prinyat-zakon-ob-obyazatelnyh-otrabotkah-dlya-vrachei-i-medsester-kak-eto-budet-rabotat.html" TargetMode="External"/><Relationship Id="rId10" Type="http://schemas.openxmlformats.org/officeDocument/2006/relationships/hyperlink" Target="https://medvestnik.ru/content/news/U-kajdogo-shestogo-oproshennogo-medika-snizilas-zarplata-posle-povysheniya-oklada.html" TargetMode="External"/><Relationship Id="rId19" Type="http://schemas.openxmlformats.org/officeDocument/2006/relationships/hyperlink" Target="https://medvestnik.ru/directory/persons/Zelenskii-Vladimir-Anatolevich.html" TargetMode="External"/><Relationship Id="rId31" Type="http://schemas.openxmlformats.org/officeDocument/2006/relationships/hyperlink" Target="https://vademec.ru/news/2025/11/12/sovet-federatsii-podderzhal-zakonoproekt-ob-obyazatelnoy-otrabotke-vypusknikov-medvuzov/" TargetMode="External"/><Relationship Id="rId44" Type="http://schemas.openxmlformats.org/officeDocument/2006/relationships/hyperlink" Target="https://whoiswho.dp.ru/cart/person/865416" TargetMode="External"/><Relationship Id="rId4" Type="http://schemas.openxmlformats.org/officeDocument/2006/relationships/webSettings" Target="webSettings.xml"/><Relationship Id="rId9" Type="http://schemas.openxmlformats.org/officeDocument/2006/relationships/hyperlink" Target="https://medvestnik.ru/content/news/Minzdrav-obobshil-paket-mer-po-uluchsheniu-situacii-s-zarplatami-specialistov.html" TargetMode="External"/><Relationship Id="rId14" Type="http://schemas.openxmlformats.org/officeDocument/2006/relationships/hyperlink" Target="https://medvestnik.ru/content/news/Pravitelstvo-ne-podderjalo-ideu-lishit-strahovye-organizacii-dohodov-ot-shtrafov.html" TargetMode="External"/><Relationship Id="rId22" Type="http://schemas.openxmlformats.org/officeDocument/2006/relationships/hyperlink" Target="https://medvestnik.ru/content/news/Profilnyi-komitet-podderjal-zakonoproekt-o-zamene-medicinskih-strahovshikov-terrfondami.html" TargetMode="External"/><Relationship Id="rId27" Type="http://schemas.openxmlformats.org/officeDocument/2006/relationships/hyperlink" Target="https://medvestnik.ru/content/news/V-mehanizme-ekspertnoi-raboty-malo-chto-izmenitsya-mneniya-ob-otkaze-ot-strahovyh-kompanii-v-sisteme-OMS.html" TargetMode="External"/><Relationship Id="rId30" Type="http://schemas.openxmlformats.org/officeDocument/2006/relationships/hyperlink" Target="https://vademec.ru/news/2025/11/11/gosduma-prinyala-zakonoproekt-ob-obyazatelnoy-otrabotke-vypusknikov-medvuzov-mneniya/" TargetMode="External"/><Relationship Id="rId35" Type="http://schemas.openxmlformats.org/officeDocument/2006/relationships/hyperlink" Target="https://medvestnik.ru/content/cards/v-rossii-prinyat-zakon-ob-obyazatelnyh-otrabotkah-dlya-vrachei-i-medsester-kak-eto-budet-rabotat.html" TargetMode="External"/><Relationship Id="rId43" Type="http://schemas.openxmlformats.org/officeDocument/2006/relationships/hyperlink" Target="https://whoiswho.dp.ru/cart/company/29759" TargetMode="External"/><Relationship Id="rId48" Type="http://schemas.openxmlformats.org/officeDocument/2006/relationships/theme" Target="theme/theme1.xml"/><Relationship Id="rId8" Type="http://schemas.openxmlformats.org/officeDocument/2006/relationships/hyperlink" Target="https://medvestnik.ru/content/cards/Povyshenie-zarplaty-medrabotnikam-s-1-aprelya-2024-goda-komu-i-na-skolko.html?utm_source=main&amp;utm_medium=center-main-left" TargetMode="External"/><Relationship Id="rId3" Type="http://schemas.openxmlformats.org/officeDocument/2006/relationships/settings" Target="settings.xml"/><Relationship Id="rId12" Type="http://schemas.openxmlformats.org/officeDocument/2006/relationships/hyperlink" Target="https://medvestnik.ru/content/news/Rosstat-nazval-srednuu-zarplatu-v-zdravoohranenii-v-pervoi-polovine-2025-goda-2.html" TargetMode="External"/><Relationship Id="rId17" Type="http://schemas.openxmlformats.org/officeDocument/2006/relationships/hyperlink" Target="https://medvestnik.ru/content/news/resheniya-ob-otkaze-ot-medstrahovshikov-budut-prinimatsya-na-osnovanii-treh-blokov-kriteriev.html" TargetMode="External"/><Relationship Id="rId25" Type="http://schemas.openxmlformats.org/officeDocument/2006/relationships/hyperlink" Target="https://medvestnik.ru/content/news/VCIOM-soobshil-o-neinformirovannosti-bolshinstva-rossiyan-ob-ocherednoi-reforme-sistemy-OMS.html" TargetMode="External"/><Relationship Id="rId33" Type="http://schemas.openxmlformats.org/officeDocument/2006/relationships/hyperlink" Target="https://medvestnik.ru/content/cards/v-rossii-prinyat-zakon-ob-obyazatelnyh-otrabotkah-dlya-vrachei-i-medsester-kak-eto-budet-rabotat.html" TargetMode="External"/><Relationship Id="rId38" Type="http://schemas.openxmlformats.org/officeDocument/2006/relationships/hyperlink" Target="https://medvestnik.ru/content/cards/v-rossii-prinyat-zakon-ob-obyazatelnyh-otrabotkah-dlya-vrachei-i-medsester-kak-eto-budet-rabotat.html" TargetMode="External"/><Relationship Id="rId46" Type="http://schemas.openxmlformats.org/officeDocument/2006/relationships/hyperlink" Target="https://www.dp.ru/a/2025/11/12/recept-s-variacijami?utm_source=yxnews&amp;utm_medium=desktop&amp;utm_referrer=https:%2F%2Fdzen.ru%2Fnews%2Fsearch" TargetMode="External"/><Relationship Id="rId20" Type="http://schemas.openxmlformats.org/officeDocument/2006/relationships/hyperlink" Target="https://medvestnik.ru/content/news/Zakonoproekt-ob-otkaze-ot-medicinskih-strahovshikov-odobren-v-pervom-chtenii.html" TargetMode="External"/><Relationship Id="rId41" Type="http://schemas.openxmlformats.org/officeDocument/2006/relationships/hyperlink" Target="https://whoiswho.dp.ru/cart/company/2931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5315</Words>
  <Characters>30298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Полина</cp:lastModifiedBy>
  <cp:revision>3</cp:revision>
  <dcterms:created xsi:type="dcterms:W3CDTF">2025-11-17T16:24:00Z</dcterms:created>
  <dcterms:modified xsi:type="dcterms:W3CDTF">2025-11-17T16:40:00Z</dcterms:modified>
</cp:coreProperties>
</file>