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F42" w:rsidRPr="00934229" w:rsidRDefault="00165F42" w:rsidP="00165F42">
      <w:pPr>
        <w:jc w:val="center"/>
        <w:rPr>
          <w:rFonts w:ascii="Calibri" w:hAnsi="Calibri" w:cs="Calibri"/>
          <w:b/>
          <w:sz w:val="24"/>
          <w:szCs w:val="24"/>
        </w:rPr>
      </w:pPr>
      <w:r w:rsidRPr="00934229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3DCCF76F" wp14:editId="7B3D3703">
            <wp:extent cx="1300480" cy="1300480"/>
            <wp:effectExtent l="0" t="0" r="0" b="0"/>
            <wp:docPr id="3" name="Рисунок 3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42" w:rsidRPr="00934229" w:rsidRDefault="00165F42" w:rsidP="00165F42">
      <w:pPr>
        <w:jc w:val="center"/>
        <w:rPr>
          <w:rFonts w:ascii="Calibri" w:hAnsi="Calibri" w:cs="Calibri"/>
          <w:b/>
          <w:sz w:val="24"/>
          <w:szCs w:val="24"/>
        </w:rPr>
      </w:pPr>
    </w:p>
    <w:p w:rsidR="00165F42" w:rsidRPr="00934229" w:rsidRDefault="00165F42" w:rsidP="00165F42">
      <w:pPr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934229">
        <w:rPr>
          <w:rFonts w:ascii="Calibri" w:hAnsi="Calibri" w:cs="Calibri"/>
          <w:b/>
          <w:color w:val="FF0000"/>
          <w:sz w:val="24"/>
          <w:szCs w:val="24"/>
        </w:rPr>
        <w:t>ИНФОРМАЦИОННЫЙ ДАЙДЖЕСТ</w:t>
      </w:r>
    </w:p>
    <w:p w:rsidR="00165F42" w:rsidRPr="00934229" w:rsidRDefault="00165F42" w:rsidP="00165F42">
      <w:pPr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934229">
        <w:rPr>
          <w:rFonts w:ascii="Calibri" w:hAnsi="Calibri" w:cs="Calibri"/>
          <w:b/>
          <w:color w:val="FF0000"/>
          <w:sz w:val="24"/>
          <w:szCs w:val="24"/>
        </w:rPr>
        <w:t xml:space="preserve">(период с </w:t>
      </w:r>
      <w:r>
        <w:rPr>
          <w:rFonts w:ascii="Calibri" w:hAnsi="Calibri" w:cs="Calibri"/>
          <w:b/>
          <w:color w:val="FF0000"/>
          <w:sz w:val="24"/>
          <w:szCs w:val="24"/>
        </w:rPr>
        <w:t>8</w:t>
      </w:r>
      <w:r w:rsidRPr="00934229">
        <w:rPr>
          <w:rFonts w:ascii="Calibri" w:hAnsi="Calibri" w:cs="Calibri"/>
          <w:b/>
          <w:color w:val="FF0000"/>
          <w:sz w:val="24"/>
          <w:szCs w:val="24"/>
        </w:rPr>
        <w:t xml:space="preserve">  по </w:t>
      </w:r>
      <w:r>
        <w:rPr>
          <w:rFonts w:ascii="Calibri" w:hAnsi="Calibri" w:cs="Calibri"/>
          <w:b/>
          <w:color w:val="FF0000"/>
          <w:sz w:val="24"/>
          <w:szCs w:val="24"/>
        </w:rPr>
        <w:t>14</w:t>
      </w:r>
      <w:bookmarkStart w:id="0" w:name="_GoBack"/>
      <w:bookmarkEnd w:id="0"/>
      <w:r w:rsidRPr="00934229">
        <w:rPr>
          <w:rFonts w:ascii="Calibri" w:hAnsi="Calibri" w:cs="Calibri"/>
          <w:b/>
          <w:color w:val="FF0000"/>
          <w:sz w:val="24"/>
          <w:szCs w:val="24"/>
        </w:rPr>
        <w:t xml:space="preserve">  сентября 2025 года)</w:t>
      </w:r>
    </w:p>
    <w:p w:rsidR="00165F42" w:rsidRDefault="00165F42" w:rsidP="008F4D4F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8F4D4F" w:rsidRPr="008F4D4F" w:rsidRDefault="008F4D4F" w:rsidP="008F4D4F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8F4D4F">
        <w:rPr>
          <w:rFonts w:ascii="Calibri" w:hAnsi="Calibri" w:cs="Calibri"/>
          <w:b/>
          <w:color w:val="FF0000"/>
          <w:sz w:val="24"/>
          <w:szCs w:val="24"/>
        </w:rPr>
        <w:t>ПРАВИТЕЛЬСТВО/ГД/СФ</w:t>
      </w:r>
    </w:p>
    <w:p w:rsidR="00240EBB" w:rsidRPr="008F4D4F" w:rsidRDefault="00240EBB" w:rsidP="008F4D4F">
      <w:pPr>
        <w:jc w:val="both"/>
        <w:rPr>
          <w:rFonts w:ascii="Calibri" w:hAnsi="Calibri" w:cs="Calibri"/>
          <w:b/>
          <w:sz w:val="24"/>
          <w:szCs w:val="24"/>
        </w:rPr>
      </w:pPr>
      <w:r w:rsidRPr="008F4D4F">
        <w:rPr>
          <w:rFonts w:ascii="Calibri" w:hAnsi="Calibri" w:cs="Calibri"/>
          <w:b/>
          <w:sz w:val="24"/>
          <w:szCs w:val="24"/>
        </w:rPr>
        <w:t>Путин дал поручения по актуальным направлениям развития здравоохранения. Главное</w:t>
      </w:r>
    </w:p>
    <w:p w:rsidR="00240EBB" w:rsidRPr="008F4D4F" w:rsidRDefault="00240EBB" w:rsidP="008F4D4F">
      <w:pPr>
        <w:jc w:val="both"/>
        <w:rPr>
          <w:rFonts w:ascii="Calibri" w:hAnsi="Calibri" w:cs="Calibri"/>
          <w:sz w:val="24"/>
          <w:szCs w:val="24"/>
        </w:rPr>
      </w:pPr>
      <w:r w:rsidRPr="008F4D4F">
        <w:rPr>
          <w:rFonts w:ascii="Calibri" w:hAnsi="Calibri" w:cs="Calibri"/>
          <w:sz w:val="24"/>
          <w:szCs w:val="24"/>
        </w:rPr>
        <w:t xml:space="preserve">Президент РФ Владимир Путин утвердил перечень поручений по актуальным направлениям развития здравоохранения. Они касаются дефицита </w:t>
      </w:r>
      <w:proofErr w:type="spellStart"/>
      <w:r w:rsidRPr="008F4D4F">
        <w:rPr>
          <w:rFonts w:ascii="Calibri" w:hAnsi="Calibri" w:cs="Calibri"/>
          <w:sz w:val="24"/>
          <w:szCs w:val="24"/>
        </w:rPr>
        <w:t>медкадров</w:t>
      </w:r>
      <w:proofErr w:type="spellEnd"/>
      <w:r w:rsidRPr="008F4D4F">
        <w:rPr>
          <w:rFonts w:ascii="Calibri" w:hAnsi="Calibri" w:cs="Calibri"/>
          <w:sz w:val="24"/>
          <w:szCs w:val="24"/>
        </w:rPr>
        <w:t xml:space="preserve">, удовлетворенности сотрудников использованием цифровых сервисов, периодической аккредитации. Среди прочего глава государства поручил Минздраву и </w:t>
      </w:r>
      <w:proofErr w:type="spellStart"/>
      <w:r w:rsidRPr="008F4D4F">
        <w:rPr>
          <w:rFonts w:ascii="Calibri" w:hAnsi="Calibri" w:cs="Calibri"/>
          <w:sz w:val="24"/>
          <w:szCs w:val="24"/>
        </w:rPr>
        <w:t>Минпромторгу</w:t>
      </w:r>
      <w:proofErr w:type="spellEnd"/>
      <w:r w:rsidRPr="008F4D4F">
        <w:rPr>
          <w:rFonts w:ascii="Calibri" w:hAnsi="Calibri" w:cs="Calibri"/>
          <w:sz w:val="24"/>
          <w:szCs w:val="24"/>
        </w:rPr>
        <w:t xml:space="preserve"> представить предложения по разработке на базе самоходных внедорожных автотранспортных средств передвижных медицинских комплексов для районов Крайнего Севера и зоны проведения специальной военной операции (СВО). Подробнее – в обзоре.</w:t>
      </w:r>
    </w:p>
    <w:p w:rsidR="00240EBB" w:rsidRPr="008F4D4F" w:rsidRDefault="00240EBB" w:rsidP="008F4D4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8F4D4F">
        <w:rPr>
          <w:rFonts w:ascii="Calibri" w:hAnsi="Calibri" w:cs="Calibri"/>
          <w:spacing w:val="-5"/>
          <w:sz w:val="24"/>
          <w:szCs w:val="24"/>
        </w:rPr>
        <w:t xml:space="preserve">Правительству РФ до 20 ноября 2026 года необходимо включить в </w:t>
      </w:r>
      <w:proofErr w:type="spellStart"/>
      <w:r w:rsidRPr="008F4D4F">
        <w:rPr>
          <w:rFonts w:ascii="Calibri" w:hAnsi="Calibri" w:cs="Calibri"/>
          <w:spacing w:val="-5"/>
          <w:sz w:val="24"/>
          <w:szCs w:val="24"/>
        </w:rPr>
        <w:t>федпроект</w:t>
      </w:r>
      <w:proofErr w:type="spellEnd"/>
      <w:r w:rsidRPr="008F4D4F">
        <w:rPr>
          <w:rFonts w:ascii="Calibri" w:hAnsi="Calibri" w:cs="Calibri"/>
          <w:spacing w:val="-5"/>
          <w:sz w:val="24"/>
          <w:szCs w:val="24"/>
        </w:rPr>
        <w:t xml:space="preserve"> «Национальная цифровая платформа «Здоровье» показатель удовлетворенности медицинских работников использованием цифровых сервисов. Для этого на регулярной основе Общероссийское движение «Народный фронт «За Россию» будет проводить соответствующие опросы.</w:t>
      </w:r>
    </w:p>
    <w:p w:rsidR="00240EBB" w:rsidRPr="008F4D4F" w:rsidRDefault="00240EBB" w:rsidP="008F4D4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8F4D4F">
        <w:rPr>
          <w:rFonts w:ascii="Calibri" w:hAnsi="Calibri" w:cs="Calibri"/>
          <w:spacing w:val="-5"/>
          <w:sz w:val="24"/>
          <w:szCs w:val="24"/>
        </w:rPr>
        <w:t xml:space="preserve">К этому же сроку властям поручено рассмотреть возможность увеличения допустимого срока записи для получения медицинских услуг, среди них – прием врача, диагностика и лечебные процедуры, через портал </w:t>
      </w:r>
      <w:proofErr w:type="spellStart"/>
      <w:r w:rsidRPr="008F4D4F">
        <w:rPr>
          <w:rFonts w:ascii="Calibri" w:hAnsi="Calibri" w:cs="Calibri"/>
          <w:spacing w:val="-5"/>
          <w:sz w:val="24"/>
          <w:szCs w:val="24"/>
        </w:rPr>
        <w:t>госуслуг</w:t>
      </w:r>
      <w:proofErr w:type="spellEnd"/>
      <w:r w:rsidRPr="008F4D4F">
        <w:rPr>
          <w:rFonts w:ascii="Calibri" w:hAnsi="Calibri" w:cs="Calibri"/>
          <w:spacing w:val="-5"/>
          <w:sz w:val="24"/>
          <w:szCs w:val="24"/>
        </w:rPr>
        <w:t>.</w:t>
      </w:r>
    </w:p>
    <w:p w:rsidR="00240EBB" w:rsidRPr="008F4D4F" w:rsidRDefault="00240EBB" w:rsidP="008F4D4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8F4D4F">
        <w:rPr>
          <w:rFonts w:ascii="Calibri" w:hAnsi="Calibri" w:cs="Calibri"/>
          <w:spacing w:val="-5"/>
          <w:sz w:val="24"/>
          <w:szCs w:val="24"/>
        </w:rPr>
        <w:t xml:space="preserve">Ряд поручений касается совместной работы с «Народным фронтом». Так, до 25 ноября 2025 года Минздраву при участии движения и </w:t>
      </w:r>
      <w:proofErr w:type="spellStart"/>
      <w:r w:rsidRPr="008F4D4F">
        <w:rPr>
          <w:rFonts w:ascii="Calibri" w:hAnsi="Calibri" w:cs="Calibri"/>
          <w:spacing w:val="-5"/>
          <w:sz w:val="24"/>
          <w:szCs w:val="24"/>
        </w:rPr>
        <w:t>Нацмедпалаты</w:t>
      </w:r>
      <w:proofErr w:type="spellEnd"/>
      <w:r w:rsidRPr="008F4D4F">
        <w:rPr>
          <w:rFonts w:ascii="Calibri" w:hAnsi="Calibri" w:cs="Calibri"/>
          <w:spacing w:val="-5"/>
          <w:sz w:val="24"/>
          <w:szCs w:val="24"/>
        </w:rPr>
        <w:t xml:space="preserve"> необходимо разработать и представить предложения по актуализации порядка периодической аккредитации медицинских работников.</w:t>
      </w:r>
    </w:p>
    <w:p w:rsidR="00240EBB" w:rsidRPr="008F4D4F" w:rsidRDefault="00240EBB" w:rsidP="008F4D4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8F4D4F">
        <w:rPr>
          <w:rFonts w:ascii="Calibri" w:hAnsi="Calibri" w:cs="Calibri"/>
          <w:spacing w:val="-5"/>
          <w:sz w:val="24"/>
          <w:szCs w:val="24"/>
        </w:rPr>
        <w:t>Кроме того, Правительству РФ вместе с общественниками и исполнительными органами субъектов к 20 февраля 2026 года поручили провести анализ применения методик расчета потребности в медицинских кадрах, по его итогам, в случае необходимости, – представить предложения по их совершенствованию.</w:t>
      </w:r>
    </w:p>
    <w:p w:rsidR="00240EBB" w:rsidRPr="008F4D4F" w:rsidRDefault="00240EBB" w:rsidP="008F4D4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8F4D4F">
        <w:rPr>
          <w:rFonts w:ascii="Calibri" w:hAnsi="Calibri" w:cs="Calibri"/>
          <w:spacing w:val="-5"/>
          <w:sz w:val="24"/>
          <w:szCs w:val="24"/>
        </w:rPr>
        <w:lastRenderedPageBreak/>
        <w:t>В начале августа 2025 года Владимир Путин также дал </w:t>
      </w:r>
      <w:hyperlink r:id="rId6" w:history="1">
        <w:r w:rsidRPr="008F4D4F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ряд поручений</w:t>
        </w:r>
      </w:hyperlink>
      <w:r w:rsidRPr="008F4D4F">
        <w:rPr>
          <w:rFonts w:ascii="Calibri" w:hAnsi="Calibri" w:cs="Calibri"/>
          <w:spacing w:val="-5"/>
          <w:sz w:val="24"/>
          <w:szCs w:val="24"/>
        </w:rPr>
        <w:t> по итогам заседания Совета по стратегическому развитию и национальным проектам. Тогда правительству совместно с «Народным фронтом» поручили проработать вопрос об увеличении срока электронной записи к врачам до одного месяца и более. Решение, говорилось в тексте поручения, необходимо с целью развития института врачей общей практики для повышения доступности первичной медицинской помощи, в том числе в сельской местности. Предложения ответственным необходимо представить до 1 ноября текущего года.</w:t>
      </w:r>
    </w:p>
    <w:p w:rsidR="00240EBB" w:rsidRPr="008F4D4F" w:rsidRDefault="00240EBB" w:rsidP="008F4D4F">
      <w:pPr>
        <w:jc w:val="both"/>
        <w:rPr>
          <w:rFonts w:ascii="Calibri" w:hAnsi="Calibri" w:cs="Calibri"/>
          <w:sz w:val="24"/>
          <w:szCs w:val="24"/>
        </w:rPr>
      </w:pPr>
      <w:hyperlink r:id="rId7" w:history="1">
        <w:r w:rsidRPr="008F4D4F">
          <w:rPr>
            <w:rStyle w:val="a3"/>
            <w:rFonts w:ascii="Calibri" w:hAnsi="Calibri" w:cs="Calibri"/>
            <w:sz w:val="24"/>
            <w:szCs w:val="24"/>
          </w:rPr>
          <w:t>https://vademec.ru/news/2025/09/09/putin-dal-porucheniya-po-aktualnym-napravleniyam-razvitiya-zdravookhraneniya-glavnoe/</w:t>
        </w:r>
      </w:hyperlink>
    </w:p>
    <w:p w:rsidR="00240EBB" w:rsidRPr="008F4D4F" w:rsidRDefault="00240EBB" w:rsidP="008F4D4F">
      <w:pPr>
        <w:jc w:val="both"/>
        <w:rPr>
          <w:rFonts w:ascii="Calibri" w:hAnsi="Calibri" w:cs="Calibri"/>
          <w:b/>
          <w:sz w:val="24"/>
          <w:szCs w:val="24"/>
        </w:rPr>
      </w:pPr>
      <w:r w:rsidRPr="008F4D4F">
        <w:rPr>
          <w:rFonts w:ascii="Calibri" w:hAnsi="Calibri" w:cs="Calibri"/>
          <w:b/>
          <w:sz w:val="24"/>
          <w:szCs w:val="24"/>
        </w:rPr>
        <w:t>Путин поручил разработать предложения по совершенствованию системы аккредитации медработников</w:t>
      </w:r>
    </w:p>
    <w:p w:rsidR="00240EBB" w:rsidRPr="008F4D4F" w:rsidRDefault="00240EBB" w:rsidP="008F4D4F">
      <w:pPr>
        <w:jc w:val="both"/>
        <w:rPr>
          <w:rFonts w:ascii="Calibri" w:hAnsi="Calibri" w:cs="Calibri"/>
          <w:sz w:val="24"/>
          <w:szCs w:val="24"/>
        </w:rPr>
      </w:pPr>
      <w:r w:rsidRPr="008F4D4F">
        <w:rPr>
          <w:rFonts w:ascii="Calibri" w:hAnsi="Calibri" w:cs="Calibri"/>
          <w:sz w:val="24"/>
          <w:szCs w:val="24"/>
        </w:rPr>
        <w:t xml:space="preserve">Минздрав совместно с Национальной медицинской палатой должен проработать предложения по актуализации порядка периодической аккредитации медицинских работников. Планируется, что для упрощения подачи заявлений на аккредитацию и аттестацию документы об образовании мед- и </w:t>
      </w:r>
      <w:proofErr w:type="spellStart"/>
      <w:r w:rsidRPr="008F4D4F">
        <w:rPr>
          <w:rFonts w:ascii="Calibri" w:hAnsi="Calibri" w:cs="Calibri"/>
          <w:sz w:val="24"/>
          <w:szCs w:val="24"/>
        </w:rPr>
        <w:t>фармработников</w:t>
      </w:r>
      <w:proofErr w:type="spellEnd"/>
      <w:r w:rsidRPr="008F4D4F">
        <w:rPr>
          <w:rFonts w:ascii="Calibri" w:hAnsi="Calibri" w:cs="Calibri"/>
          <w:sz w:val="24"/>
          <w:szCs w:val="24"/>
        </w:rPr>
        <w:t xml:space="preserve"> будут поступать в Единую государственную информационную систему в сфере здравоохранения автоматически.</w:t>
      </w:r>
    </w:p>
    <w:p w:rsidR="00240EBB" w:rsidRPr="008F4D4F" w:rsidRDefault="00240EBB" w:rsidP="008F4D4F">
      <w:pPr>
        <w:jc w:val="both"/>
        <w:rPr>
          <w:rFonts w:ascii="Calibri" w:hAnsi="Calibri" w:cs="Calibri"/>
          <w:sz w:val="24"/>
          <w:szCs w:val="24"/>
        </w:rPr>
      </w:pPr>
      <w:r w:rsidRPr="008F4D4F">
        <w:rPr>
          <w:rFonts w:ascii="Calibri" w:hAnsi="Calibri" w:cs="Calibri"/>
          <w:sz w:val="24"/>
          <w:szCs w:val="24"/>
        </w:rPr>
        <w:t>Президент </w:t>
      </w:r>
      <w:r w:rsidRPr="008F4D4F">
        <w:rPr>
          <w:rStyle w:val="a7"/>
          <w:rFonts w:ascii="Calibri" w:hAnsi="Calibri" w:cs="Calibri"/>
          <w:color w:val="1A1B1D"/>
          <w:sz w:val="24"/>
          <w:szCs w:val="24"/>
        </w:rPr>
        <w:t>Владимир Путин</w:t>
      </w:r>
      <w:r w:rsidRPr="008F4D4F">
        <w:rPr>
          <w:rFonts w:ascii="Calibri" w:hAnsi="Calibri" w:cs="Calibri"/>
          <w:sz w:val="24"/>
          <w:szCs w:val="24"/>
        </w:rPr>
        <w:t> поручил Минздраву, Народному фронту и Национальной медицинской палате (НМП) представить до 25 ноября предложения по актуализации порядка периодической аккредитации медицинских работников. Перечень </w:t>
      </w:r>
      <w:hyperlink r:id="rId8" w:tgtFrame="_blank" w:history="1">
        <w:r w:rsidRPr="008F4D4F">
          <w:rPr>
            <w:rStyle w:val="a3"/>
            <w:rFonts w:ascii="Calibri" w:hAnsi="Calibri" w:cs="Calibri"/>
            <w:color w:val="E1442F"/>
            <w:sz w:val="24"/>
            <w:szCs w:val="24"/>
          </w:rPr>
          <w:t>поручений</w:t>
        </w:r>
      </w:hyperlink>
      <w:r w:rsidRPr="008F4D4F">
        <w:rPr>
          <w:rFonts w:ascii="Calibri" w:hAnsi="Calibri" w:cs="Calibri"/>
          <w:sz w:val="24"/>
          <w:szCs w:val="24"/>
        </w:rPr>
        <w:t> по актуальным направлениям развития здравоохранения опубликован на сайте Кремля.</w:t>
      </w:r>
    </w:p>
    <w:p w:rsidR="00240EBB" w:rsidRPr="008F4D4F" w:rsidRDefault="00240EBB" w:rsidP="008F4D4F">
      <w:pPr>
        <w:jc w:val="both"/>
        <w:rPr>
          <w:rFonts w:ascii="Calibri" w:hAnsi="Calibri" w:cs="Calibri"/>
          <w:sz w:val="24"/>
          <w:szCs w:val="24"/>
        </w:rPr>
      </w:pPr>
      <w:r w:rsidRPr="008F4D4F">
        <w:rPr>
          <w:rFonts w:ascii="Calibri" w:hAnsi="Calibri" w:cs="Calibri"/>
          <w:sz w:val="24"/>
          <w:szCs w:val="24"/>
        </w:rPr>
        <w:t>Планируется, что для упрощения подачи заявлений на аккредитацию и аттестацию информация об образовании медицинских и фармацевтических работников будет поступать в Единую государственную информационную систему в сфере здравоохранения (ЕГИСЗ) автоматически. Соответствующие поправки в августе </w:t>
      </w:r>
      <w:hyperlink r:id="rId9" w:history="1">
        <w:r w:rsidRPr="008F4D4F">
          <w:rPr>
            <w:rStyle w:val="a3"/>
            <w:rFonts w:ascii="Calibri" w:hAnsi="Calibri" w:cs="Calibri"/>
            <w:color w:val="E1442F"/>
            <w:sz w:val="24"/>
            <w:szCs w:val="24"/>
          </w:rPr>
          <w:t>разработал</w:t>
        </w:r>
      </w:hyperlink>
      <w:r w:rsidRPr="008F4D4F">
        <w:rPr>
          <w:rFonts w:ascii="Calibri" w:hAnsi="Calibri" w:cs="Calibri"/>
          <w:sz w:val="24"/>
          <w:szCs w:val="24"/>
        </w:rPr>
        <w:t xml:space="preserve"> Минздрав. Кроме этого, на портале </w:t>
      </w:r>
      <w:proofErr w:type="spellStart"/>
      <w:r w:rsidRPr="008F4D4F">
        <w:rPr>
          <w:rFonts w:ascii="Calibri" w:hAnsi="Calibri" w:cs="Calibri"/>
          <w:sz w:val="24"/>
          <w:szCs w:val="24"/>
        </w:rPr>
        <w:t>госуслуг</w:t>
      </w:r>
      <w:proofErr w:type="spellEnd"/>
      <w:r w:rsidRPr="008F4D4F">
        <w:rPr>
          <w:rFonts w:ascii="Calibri" w:hAnsi="Calibri" w:cs="Calibri"/>
          <w:sz w:val="24"/>
          <w:szCs w:val="24"/>
        </w:rPr>
        <w:t xml:space="preserve"> планируется подключить функцию рассылки </w:t>
      </w:r>
      <w:proofErr w:type="spellStart"/>
      <w:r w:rsidRPr="008F4D4F">
        <w:rPr>
          <w:rFonts w:ascii="Calibri" w:hAnsi="Calibri" w:cs="Calibri"/>
          <w:sz w:val="24"/>
          <w:szCs w:val="24"/>
        </w:rPr>
        <w:t>проактивных</w:t>
      </w:r>
      <w:proofErr w:type="spellEnd"/>
      <w:r w:rsidRPr="008F4D4F">
        <w:rPr>
          <w:rFonts w:ascii="Calibri" w:hAnsi="Calibri" w:cs="Calibri"/>
          <w:sz w:val="24"/>
          <w:szCs w:val="24"/>
        </w:rPr>
        <w:t xml:space="preserve"> уведомлений о необходимости пройти или обновить аккредитацию специалиста, </w:t>
      </w:r>
      <w:hyperlink r:id="rId10" w:history="1">
        <w:r w:rsidRPr="008F4D4F">
          <w:rPr>
            <w:rStyle w:val="a3"/>
            <w:rFonts w:ascii="Calibri" w:hAnsi="Calibri" w:cs="Calibri"/>
            <w:color w:val="E1442F"/>
            <w:sz w:val="24"/>
            <w:szCs w:val="24"/>
          </w:rPr>
          <w:t>писал</w:t>
        </w:r>
      </w:hyperlink>
      <w:r w:rsidRPr="008F4D4F">
        <w:rPr>
          <w:rFonts w:ascii="Calibri" w:hAnsi="Calibri" w:cs="Calibri"/>
          <w:sz w:val="24"/>
          <w:szCs w:val="24"/>
        </w:rPr>
        <w:t> «МВ».</w:t>
      </w:r>
    </w:p>
    <w:p w:rsidR="00240EBB" w:rsidRPr="008F4D4F" w:rsidRDefault="00240EBB" w:rsidP="008F4D4F">
      <w:pPr>
        <w:jc w:val="both"/>
        <w:rPr>
          <w:rFonts w:ascii="Calibri" w:hAnsi="Calibri" w:cs="Calibri"/>
          <w:sz w:val="24"/>
          <w:szCs w:val="24"/>
        </w:rPr>
      </w:pPr>
      <w:r w:rsidRPr="008F4D4F">
        <w:rPr>
          <w:rFonts w:ascii="Calibri" w:hAnsi="Calibri" w:cs="Calibri"/>
          <w:sz w:val="24"/>
          <w:szCs w:val="24"/>
        </w:rPr>
        <w:t xml:space="preserve">Среди других поручений главы государства — увеличение допустимого срока записи для получения медицинских услуг на портале </w:t>
      </w:r>
      <w:proofErr w:type="spellStart"/>
      <w:r w:rsidRPr="008F4D4F">
        <w:rPr>
          <w:rFonts w:ascii="Calibri" w:hAnsi="Calibri" w:cs="Calibri"/>
          <w:sz w:val="24"/>
          <w:szCs w:val="24"/>
        </w:rPr>
        <w:t>госуслуг</w:t>
      </w:r>
      <w:proofErr w:type="spellEnd"/>
      <w:r w:rsidRPr="008F4D4F">
        <w:rPr>
          <w:rFonts w:ascii="Calibri" w:hAnsi="Calibri" w:cs="Calibri"/>
          <w:sz w:val="24"/>
          <w:szCs w:val="24"/>
        </w:rPr>
        <w:t xml:space="preserve"> и включение в федеральный проект «Национальная цифровая платформа «Здоровье» показателя удовлетворенности медработников использованием цифровых сервисов. Проводить регулярные опросы на эту тему должен Народный фронт.</w:t>
      </w:r>
    </w:p>
    <w:p w:rsidR="00240EBB" w:rsidRPr="008F4D4F" w:rsidRDefault="00240EBB" w:rsidP="008F4D4F">
      <w:pPr>
        <w:jc w:val="both"/>
        <w:rPr>
          <w:rFonts w:ascii="Calibri" w:hAnsi="Calibri" w:cs="Calibri"/>
          <w:sz w:val="24"/>
          <w:szCs w:val="24"/>
        </w:rPr>
      </w:pPr>
      <w:r w:rsidRPr="008F4D4F">
        <w:rPr>
          <w:rFonts w:ascii="Calibri" w:hAnsi="Calibri" w:cs="Calibri"/>
          <w:sz w:val="24"/>
          <w:szCs w:val="24"/>
        </w:rPr>
        <w:t>Правительству предстоит совместно с субъектами и Народным фронтом проанализировать применяемые методики расчета потребности в медицинских кадрах и при необходимости представить предложения по их совершенствованию. Доклад по этому поручению должен быть представлен до 20 февраля 2026 года.</w:t>
      </w:r>
    </w:p>
    <w:p w:rsidR="00240EBB" w:rsidRPr="008F4D4F" w:rsidRDefault="00240EBB" w:rsidP="008F4D4F">
      <w:pPr>
        <w:jc w:val="both"/>
        <w:rPr>
          <w:rFonts w:ascii="Calibri" w:hAnsi="Calibri" w:cs="Calibri"/>
          <w:sz w:val="24"/>
          <w:szCs w:val="24"/>
        </w:rPr>
      </w:pPr>
      <w:r w:rsidRPr="008F4D4F">
        <w:rPr>
          <w:rFonts w:ascii="Calibri" w:hAnsi="Calibri" w:cs="Calibri"/>
          <w:sz w:val="24"/>
          <w:szCs w:val="24"/>
        </w:rPr>
        <w:t xml:space="preserve">Кроме того, </w:t>
      </w:r>
      <w:proofErr w:type="spellStart"/>
      <w:r w:rsidRPr="008F4D4F">
        <w:rPr>
          <w:rFonts w:ascii="Calibri" w:hAnsi="Calibri" w:cs="Calibri"/>
          <w:sz w:val="24"/>
          <w:szCs w:val="24"/>
        </w:rPr>
        <w:t>Минпромторг</w:t>
      </w:r>
      <w:proofErr w:type="spellEnd"/>
      <w:r w:rsidRPr="008F4D4F">
        <w:rPr>
          <w:rFonts w:ascii="Calibri" w:hAnsi="Calibri" w:cs="Calibri"/>
          <w:sz w:val="24"/>
          <w:szCs w:val="24"/>
        </w:rPr>
        <w:t xml:space="preserve"> и Минздрав в срок до 25 ноября текущего года должны сформулировать предложения по разработке на базе самоходных внедорожных </w:t>
      </w:r>
      <w:r w:rsidRPr="008F4D4F">
        <w:rPr>
          <w:rFonts w:ascii="Calibri" w:hAnsi="Calibri" w:cs="Calibri"/>
          <w:sz w:val="24"/>
          <w:szCs w:val="24"/>
        </w:rPr>
        <w:lastRenderedPageBreak/>
        <w:t xml:space="preserve">автотранспортных средств передвижных медицинских комплексов, которые можно использовать для оснащения </w:t>
      </w:r>
      <w:proofErr w:type="spellStart"/>
      <w:r w:rsidRPr="008F4D4F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8F4D4F">
        <w:rPr>
          <w:rFonts w:ascii="Calibri" w:hAnsi="Calibri" w:cs="Calibri"/>
          <w:sz w:val="24"/>
          <w:szCs w:val="24"/>
        </w:rPr>
        <w:t>, расположенных в районах Крайнего Севера и приравненных к ним, а также в зоне специальной военной операции.</w:t>
      </w:r>
    </w:p>
    <w:p w:rsidR="00EA1F51" w:rsidRPr="008F4D4F" w:rsidRDefault="00240EBB" w:rsidP="008F4D4F">
      <w:pPr>
        <w:jc w:val="both"/>
        <w:rPr>
          <w:rFonts w:ascii="Calibri" w:hAnsi="Calibri" w:cs="Calibri"/>
          <w:color w:val="0000FF"/>
          <w:sz w:val="24"/>
          <w:szCs w:val="24"/>
          <w:u w:val="single"/>
        </w:rPr>
      </w:pPr>
      <w:hyperlink r:id="rId11" w:history="1">
        <w:r w:rsidRPr="008F4D4F">
          <w:rPr>
            <w:rStyle w:val="a3"/>
            <w:rFonts w:ascii="Calibri" w:hAnsi="Calibri" w:cs="Calibri"/>
            <w:sz w:val="24"/>
            <w:szCs w:val="24"/>
          </w:rPr>
          <w:t>https://medvestnik.ru/content/news/Putin-poruchil-razrabotat-predlojeniya-po-sovershenstvovaniu-sistemy-akkreditacii-medrabotnikov.html</w:t>
        </w:r>
      </w:hyperlink>
    </w:p>
    <w:p w:rsidR="00EA1F51" w:rsidRPr="008F4D4F" w:rsidRDefault="00EA1F51" w:rsidP="008F4D4F">
      <w:pPr>
        <w:pStyle w:val="1"/>
        <w:jc w:val="both"/>
        <w:rPr>
          <w:rFonts w:ascii="Calibri" w:eastAsiaTheme="minorHAnsi" w:hAnsi="Calibri" w:cs="Calibri"/>
          <w:bCs w:val="0"/>
          <w:color w:val="auto"/>
          <w:sz w:val="24"/>
          <w:szCs w:val="24"/>
        </w:rPr>
      </w:pPr>
      <w:r w:rsidRPr="008F4D4F">
        <w:rPr>
          <w:rFonts w:ascii="Calibri" w:eastAsiaTheme="minorHAnsi" w:hAnsi="Calibri" w:cs="Calibri"/>
          <w:bCs w:val="0"/>
          <w:color w:val="auto"/>
          <w:sz w:val="24"/>
          <w:szCs w:val="24"/>
        </w:rPr>
        <w:t>В Госдуме предложили дать врачам право на пенсию за выслугу лет</w:t>
      </w:r>
    </w:p>
    <w:p w:rsidR="00EA1F51" w:rsidRPr="00EA1F51" w:rsidRDefault="00EA1F51" w:rsidP="008F4D4F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A1F51">
        <w:rPr>
          <w:rFonts w:ascii="Calibri" w:eastAsia="Times New Roman" w:hAnsi="Calibri" w:cs="Calibri"/>
          <w:sz w:val="24"/>
          <w:szCs w:val="24"/>
          <w:lang w:eastAsia="ru-RU"/>
        </w:rPr>
        <w:t>В Госдуме предложили дать врачам и учителям право на пенсию за выслугу лет, как у госслужащих. При наличии стажа не менее 19,6 года можно будет получать доплату к страховой пенсии и раньше выходить на пенсию.</w:t>
      </w:r>
    </w:p>
    <w:p w:rsidR="00EA1F51" w:rsidRPr="008F4D4F" w:rsidRDefault="00EA1F51" w:rsidP="008F4D4F">
      <w:pPr>
        <w:pStyle w:val="my-2"/>
        <w:spacing w:line="276" w:lineRule="auto"/>
        <w:jc w:val="both"/>
        <w:rPr>
          <w:rFonts w:ascii="Calibri" w:hAnsi="Calibri" w:cs="Calibri"/>
        </w:rPr>
      </w:pPr>
      <w:r w:rsidRPr="008F4D4F">
        <w:rPr>
          <w:rFonts w:ascii="Calibri" w:hAnsi="Calibri" w:cs="Calibri"/>
        </w:rPr>
        <w:t>«Справедливая Россия — За правду» предложила дать врачам и учителям право на пенсию за выслугу лет — аналогично государственным служащим. С инициативой выступил руководитель партии</w:t>
      </w:r>
      <w:r w:rsidRPr="008F4D4F">
        <w:rPr>
          <w:rStyle w:val="a7"/>
          <w:rFonts w:ascii="Calibri" w:hAnsi="Calibri" w:cs="Calibri"/>
        </w:rPr>
        <w:t xml:space="preserve"> </w:t>
      </w:r>
      <w:hyperlink r:id="rId12" w:history="1">
        <w:r w:rsidRPr="008F4D4F">
          <w:rPr>
            <w:rStyle w:val="a3"/>
            <w:rFonts w:ascii="Calibri" w:hAnsi="Calibri" w:cs="Calibri"/>
            <w:b/>
            <w:bCs/>
          </w:rPr>
          <w:t>Сергей Миронов</w:t>
        </w:r>
      </w:hyperlink>
      <w:r w:rsidRPr="008F4D4F">
        <w:rPr>
          <w:rStyle w:val="a7"/>
          <w:rFonts w:ascii="Calibri" w:hAnsi="Calibri" w:cs="Calibri"/>
        </w:rPr>
        <w:t>,</w:t>
      </w:r>
      <w:r w:rsidRPr="008F4D4F">
        <w:rPr>
          <w:rFonts w:ascii="Calibri" w:hAnsi="Calibri" w:cs="Calibri"/>
        </w:rPr>
        <w:t xml:space="preserve"> </w:t>
      </w:r>
      <w:hyperlink r:id="rId13" w:tgtFrame="_blank" w:history="1">
        <w:r w:rsidRPr="008F4D4F">
          <w:rPr>
            <w:rStyle w:val="a3"/>
            <w:rFonts w:ascii="Calibri" w:hAnsi="Calibri" w:cs="Calibri"/>
          </w:rPr>
          <w:t>пишет</w:t>
        </w:r>
      </w:hyperlink>
      <w:r w:rsidRPr="008F4D4F">
        <w:rPr>
          <w:rFonts w:ascii="Calibri" w:hAnsi="Calibri" w:cs="Calibri"/>
        </w:rPr>
        <w:t xml:space="preserve"> ТАСС. Она предусматривает возможность досрочного выхода на заслуженный отдых при наличии определенного стажа.</w:t>
      </w:r>
    </w:p>
    <w:p w:rsidR="00EA1F51" w:rsidRPr="008F4D4F" w:rsidRDefault="00EA1F51" w:rsidP="008F4D4F">
      <w:pPr>
        <w:pStyle w:val="my-2"/>
        <w:spacing w:line="276" w:lineRule="auto"/>
        <w:jc w:val="both"/>
        <w:rPr>
          <w:rFonts w:ascii="Calibri" w:hAnsi="Calibri" w:cs="Calibri"/>
        </w:rPr>
      </w:pPr>
      <w:r w:rsidRPr="008F4D4F">
        <w:rPr>
          <w:rFonts w:ascii="Calibri" w:hAnsi="Calibri" w:cs="Calibri"/>
        </w:rPr>
        <w:t>Педагоги и медработники смогут получать дополнительную пенсию по выслуге лет в дополнение к страховой, если их стаж работы составит не менее 19,6 года. По мнению авторов инициативы, такие меры должны укрепить престиж и социальную поддержку ключевых социальных профессий.</w:t>
      </w:r>
    </w:p>
    <w:p w:rsidR="00EA1F51" w:rsidRPr="008F4D4F" w:rsidRDefault="00EA1F51" w:rsidP="008F4D4F">
      <w:pPr>
        <w:pStyle w:val="my-2"/>
        <w:spacing w:line="276" w:lineRule="auto"/>
        <w:jc w:val="both"/>
        <w:rPr>
          <w:rFonts w:ascii="Calibri" w:hAnsi="Calibri" w:cs="Calibri"/>
        </w:rPr>
      </w:pPr>
      <w:r w:rsidRPr="008F4D4F">
        <w:rPr>
          <w:rFonts w:ascii="Calibri" w:hAnsi="Calibri" w:cs="Calibri"/>
        </w:rPr>
        <w:t xml:space="preserve">Сейчас право на пенсию за выслугу лет имеют федеральные госслужащие, госслужащие регионов и муниципальные служащие, военные, пожарные, сотрудники </w:t>
      </w:r>
      <w:proofErr w:type="spellStart"/>
      <w:r w:rsidRPr="008F4D4F">
        <w:rPr>
          <w:rFonts w:ascii="Calibri" w:hAnsi="Calibri" w:cs="Calibri"/>
        </w:rPr>
        <w:t>Росгвардии</w:t>
      </w:r>
      <w:proofErr w:type="spellEnd"/>
      <w:r w:rsidRPr="008F4D4F">
        <w:rPr>
          <w:rFonts w:ascii="Calibri" w:hAnsi="Calibri" w:cs="Calibri"/>
        </w:rPr>
        <w:t>, ФСИН и МВД, космонавты и работники летно-испытательного состава.</w:t>
      </w:r>
    </w:p>
    <w:p w:rsidR="00EA1F51" w:rsidRPr="008F4D4F" w:rsidRDefault="00EA1F51" w:rsidP="008F4D4F">
      <w:pPr>
        <w:jc w:val="both"/>
        <w:rPr>
          <w:rFonts w:ascii="Calibri" w:hAnsi="Calibri" w:cs="Calibri"/>
          <w:sz w:val="24"/>
          <w:szCs w:val="24"/>
        </w:rPr>
      </w:pPr>
      <w:r w:rsidRPr="008F4D4F">
        <w:rPr>
          <w:rFonts w:ascii="Calibri" w:hAnsi="Calibri" w:cs="Calibri"/>
          <w:sz w:val="24"/>
          <w:szCs w:val="24"/>
        </w:rPr>
        <w:t xml:space="preserve">Ранее Миронов предложил закрепить в законопроекте о наставничестве </w:t>
      </w:r>
      <w:hyperlink r:id="rId14" w:history="1">
        <w:r w:rsidRPr="008F4D4F">
          <w:rPr>
            <w:rStyle w:val="a3"/>
            <w:rFonts w:ascii="Calibri" w:hAnsi="Calibri" w:cs="Calibri"/>
            <w:sz w:val="24"/>
            <w:szCs w:val="24"/>
          </w:rPr>
          <w:t>дополнительные меры поддержки</w:t>
        </w:r>
      </w:hyperlink>
      <w:r w:rsidRPr="008F4D4F">
        <w:rPr>
          <w:rFonts w:ascii="Calibri" w:hAnsi="Calibri" w:cs="Calibri"/>
          <w:sz w:val="24"/>
          <w:szCs w:val="24"/>
        </w:rPr>
        <w:t xml:space="preserve"> как для опытных, так и для начинающих медработников. Так, в опросах 2023 года врачи называли справедливым размер доплаты наставникам в 50% от оклада. Именно такая надбавка предлагается в поправках к законопроекту.</w:t>
      </w:r>
    </w:p>
    <w:p w:rsidR="00EA1F51" w:rsidRPr="008F4D4F" w:rsidRDefault="00EA1F51" w:rsidP="008F4D4F">
      <w:pPr>
        <w:jc w:val="both"/>
        <w:rPr>
          <w:rFonts w:ascii="Calibri" w:hAnsi="Calibri" w:cs="Calibri"/>
          <w:sz w:val="24"/>
          <w:szCs w:val="24"/>
        </w:rPr>
      </w:pPr>
      <w:r w:rsidRPr="008F4D4F">
        <w:rPr>
          <w:rFonts w:ascii="Calibri" w:hAnsi="Calibri" w:cs="Calibri"/>
          <w:sz w:val="24"/>
          <w:szCs w:val="24"/>
        </w:rPr>
        <w:t xml:space="preserve">В июне в Госдуму внесли законопроект, предполагающий </w:t>
      </w:r>
      <w:hyperlink r:id="rId15" w:history="1">
        <w:r w:rsidRPr="008F4D4F">
          <w:rPr>
            <w:rStyle w:val="a3"/>
            <w:rFonts w:ascii="Calibri" w:hAnsi="Calibri" w:cs="Calibri"/>
            <w:sz w:val="24"/>
            <w:szCs w:val="24"/>
          </w:rPr>
          <w:t>повышение пенсии</w:t>
        </w:r>
      </w:hyperlink>
      <w:r w:rsidRPr="008F4D4F">
        <w:rPr>
          <w:rFonts w:ascii="Calibri" w:hAnsi="Calibri" w:cs="Calibri"/>
          <w:sz w:val="24"/>
          <w:szCs w:val="24"/>
        </w:rPr>
        <w:t xml:space="preserve"> сельским медработникам с 2026 года на 25%. Норму хотят распространить на сотрудников медучреждений, проработавших в сельской местности и поселках городского типа не меньше 25 лет, сообщил глава думского Комитета по труду, социальной политике и делам ветеранов </w:t>
      </w:r>
      <w:r w:rsidRPr="008F4D4F">
        <w:rPr>
          <w:rStyle w:val="a7"/>
          <w:rFonts w:ascii="Calibri" w:hAnsi="Calibri" w:cs="Calibri"/>
          <w:sz w:val="24"/>
          <w:szCs w:val="24"/>
        </w:rPr>
        <w:t>Ярослав Нилов. </w:t>
      </w:r>
    </w:p>
    <w:p w:rsidR="00EA1F51" w:rsidRPr="008F4D4F" w:rsidRDefault="00EA1F51" w:rsidP="008F4D4F">
      <w:pPr>
        <w:jc w:val="both"/>
        <w:rPr>
          <w:rFonts w:ascii="Calibri" w:hAnsi="Calibri" w:cs="Calibri"/>
          <w:sz w:val="24"/>
          <w:szCs w:val="24"/>
        </w:rPr>
      </w:pPr>
      <w:hyperlink r:id="rId16" w:history="1">
        <w:r w:rsidRPr="008F4D4F">
          <w:rPr>
            <w:rStyle w:val="a3"/>
            <w:rFonts w:ascii="Calibri" w:hAnsi="Calibri" w:cs="Calibri"/>
            <w:sz w:val="24"/>
            <w:szCs w:val="24"/>
          </w:rPr>
          <w:t>https://medvestnik.ru/content/news/V-Gosdume-predlojili-dat-vracham-pravo-na-pensiu-za-vyslugu-let.html</w:t>
        </w:r>
      </w:hyperlink>
    </w:p>
    <w:p w:rsidR="00EA1F51" w:rsidRPr="008F4D4F" w:rsidRDefault="00EA1F51" w:rsidP="008F4D4F">
      <w:pPr>
        <w:jc w:val="both"/>
        <w:rPr>
          <w:rFonts w:ascii="Calibri" w:hAnsi="Calibri" w:cs="Calibri"/>
          <w:sz w:val="24"/>
          <w:szCs w:val="24"/>
        </w:rPr>
      </w:pPr>
    </w:p>
    <w:p w:rsidR="00240EBB" w:rsidRPr="008F4D4F" w:rsidRDefault="00240EBB" w:rsidP="008F4D4F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8F4D4F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:rsidR="00240EBB" w:rsidRPr="008F4D4F" w:rsidRDefault="00240EBB" w:rsidP="008F4D4F">
      <w:pPr>
        <w:jc w:val="both"/>
        <w:rPr>
          <w:rFonts w:ascii="Calibri" w:hAnsi="Calibri" w:cs="Calibri"/>
          <w:b/>
          <w:sz w:val="24"/>
          <w:szCs w:val="24"/>
        </w:rPr>
      </w:pPr>
      <w:r w:rsidRPr="008F4D4F">
        <w:rPr>
          <w:rFonts w:ascii="Calibri" w:hAnsi="Calibri" w:cs="Calibri"/>
          <w:b/>
          <w:sz w:val="24"/>
          <w:szCs w:val="24"/>
        </w:rPr>
        <w:t xml:space="preserve">ФОМС сообщил о пятикратном росте числа обращений от пациентов </w:t>
      </w:r>
    </w:p>
    <w:p w:rsidR="00240EBB" w:rsidRPr="008F4D4F" w:rsidRDefault="00240EBB" w:rsidP="008F4D4F">
      <w:pPr>
        <w:jc w:val="both"/>
        <w:rPr>
          <w:rFonts w:ascii="Calibri" w:hAnsi="Calibri" w:cs="Calibri"/>
          <w:sz w:val="24"/>
          <w:szCs w:val="24"/>
        </w:rPr>
      </w:pPr>
      <w:r w:rsidRPr="008F4D4F">
        <w:rPr>
          <w:rFonts w:ascii="Calibri" w:hAnsi="Calibri" w:cs="Calibri"/>
          <w:sz w:val="24"/>
          <w:szCs w:val="24"/>
        </w:rPr>
        <w:lastRenderedPageBreak/>
        <w:t>ФОМС зафиксировал пятикратный рост числа обращений от пациентов и организаций в 2024 году по вопросам получения медпомощи в системе ОМС. В основном они касались актуализации сведений в федеральном едином регистре застрахованных и действительности полисов военнослужащих и приравненных к ним лиц.</w:t>
      </w:r>
    </w:p>
    <w:p w:rsidR="00240EBB" w:rsidRPr="008F4D4F" w:rsidRDefault="00240EBB" w:rsidP="008F4D4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F4D4F">
        <w:rPr>
          <w:rFonts w:ascii="Calibri" w:eastAsia="Times New Roman" w:hAnsi="Calibri" w:cs="Calibri"/>
          <w:sz w:val="24"/>
          <w:szCs w:val="24"/>
          <w:lang w:eastAsia="ru-RU"/>
        </w:rPr>
        <w:t>Федеральный фонд ОМС (ФОМС) сообщил о пятикратном росте письменных обращений пациентов и юридических лиц по вопросам оказания медицинской помощи в системе ОМС — в 2024 году число запросов выросло до 59,4 тыс. с 11,6 тыс. в 2023 году. Из них подавляющее большинство касались актуализации сведений в федеральном едином регистре застрахованных и действительности полисов </w:t>
      </w:r>
      <w:hyperlink r:id="rId17" w:history="1">
        <w:r w:rsidRPr="008F4D4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военнослужащих</w:t>
        </w:r>
      </w:hyperlink>
      <w:r w:rsidRPr="008F4D4F">
        <w:rPr>
          <w:rFonts w:ascii="Calibri" w:eastAsia="Times New Roman" w:hAnsi="Calibri" w:cs="Calibri"/>
          <w:sz w:val="24"/>
          <w:szCs w:val="24"/>
          <w:lang w:eastAsia="ru-RU"/>
        </w:rPr>
        <w:t> и приравненных к ним категорий. Этим темам были посвящены 55,6 тыс. или 93,5% всех поступивших сообщений, следует из отчета о результатах деятельности ФОМС в прошлом году, с которым ознакомился «МВ».</w:t>
      </w:r>
    </w:p>
    <w:p w:rsidR="00240EBB" w:rsidRDefault="00240EBB" w:rsidP="008F4D4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F4D4F">
        <w:rPr>
          <w:rFonts w:ascii="Calibri" w:eastAsia="Times New Roman" w:hAnsi="Calibri" w:cs="Calibri"/>
          <w:sz w:val="24"/>
          <w:szCs w:val="24"/>
          <w:lang w:eastAsia="ru-RU"/>
        </w:rPr>
        <w:t>Также в</w:t>
      </w:r>
      <w:r w:rsidRPr="008F4D4F">
        <w:rPr>
          <w:rFonts w:ascii="Calibri" w:eastAsia="Times New Roman" w:hAnsi="Calibri" w:cs="Calibri"/>
          <w:sz w:val="24"/>
          <w:szCs w:val="24"/>
          <w:lang w:val="en-US" w:eastAsia="ru-RU"/>
        </w:rPr>
        <w:t> TOP</w:t>
      </w:r>
      <w:r w:rsidRPr="008F4D4F">
        <w:rPr>
          <w:rFonts w:ascii="Calibri" w:eastAsia="Times New Roman" w:hAnsi="Calibri" w:cs="Calibri"/>
          <w:sz w:val="24"/>
          <w:szCs w:val="24"/>
          <w:lang w:eastAsia="ru-RU"/>
        </w:rPr>
        <w:t>3</w:t>
      </w:r>
      <w:r w:rsidRPr="008F4D4F">
        <w:rPr>
          <w:rFonts w:ascii="Calibri" w:eastAsia="Times New Roman" w:hAnsi="Calibri" w:cs="Calibri"/>
          <w:sz w:val="24"/>
          <w:szCs w:val="24"/>
          <w:lang w:val="en-US" w:eastAsia="ru-RU"/>
        </w:rPr>
        <w:t> </w:t>
      </w:r>
      <w:r w:rsidRPr="008F4D4F">
        <w:rPr>
          <w:rFonts w:ascii="Calibri" w:eastAsia="Times New Roman" w:hAnsi="Calibri" w:cs="Calibri"/>
          <w:sz w:val="24"/>
          <w:szCs w:val="24"/>
          <w:lang w:eastAsia="ru-RU"/>
        </w:rPr>
        <w:t xml:space="preserve">причин письменных сообщений в ФОМС входили вопросы качества и организации медицинской помощи, в том числе в федеральных </w:t>
      </w:r>
      <w:proofErr w:type="spellStart"/>
      <w:r w:rsidRPr="008F4D4F">
        <w:rPr>
          <w:rFonts w:ascii="Calibri" w:eastAsia="Times New Roman" w:hAnsi="Calibri" w:cs="Calibri"/>
          <w:sz w:val="24"/>
          <w:szCs w:val="24"/>
          <w:lang w:eastAsia="ru-RU"/>
        </w:rPr>
        <w:t>медорганизациях</w:t>
      </w:r>
      <w:proofErr w:type="spellEnd"/>
      <w:r w:rsidRPr="008F4D4F">
        <w:rPr>
          <w:rFonts w:ascii="Calibri" w:eastAsia="Times New Roman" w:hAnsi="Calibri" w:cs="Calibri"/>
          <w:sz w:val="24"/>
          <w:szCs w:val="24"/>
          <w:lang w:eastAsia="ru-RU"/>
        </w:rPr>
        <w:t xml:space="preserve"> (ФМО) и качества оказания специализированной и высокотехнологичной медпомощи в ФМО. С этими темами были связаны 1,8 тыс. и 424 заявления соответственно.</w:t>
      </w:r>
    </w:p>
    <w:p w:rsidR="008F4D4F" w:rsidRPr="008F4D4F" w:rsidRDefault="008F4D4F" w:rsidP="008F4D4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F4D4F">
        <w:rPr>
          <w:rFonts w:ascii="Calibri" w:eastAsia="Times New Roman" w:hAnsi="Calibri" w:cs="Calibri"/>
          <w:sz w:val="24"/>
          <w:szCs w:val="24"/>
          <w:lang w:eastAsia="ru-RU"/>
        </w:rPr>
        <w:t>Отчет опубликован в свежем номере журнала «Обязательное медицинское страхование в Российской Федерации». Авторы проанализировали доходы и расходы системы ОМС, структуру затрат по разным направлениям медпомощи, а также наиболее распространенные нарушения, связанные с формированием тарифов в территориальных программах ОМС.</w:t>
      </w:r>
    </w:p>
    <w:p w:rsidR="00240EBB" w:rsidRPr="008F4D4F" w:rsidRDefault="00240EBB" w:rsidP="008F4D4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F4D4F">
        <w:rPr>
          <w:rFonts w:ascii="Calibri" w:eastAsia="Times New Roman" w:hAnsi="Calibri" w:cs="Calibri"/>
          <w:sz w:val="24"/>
          <w:szCs w:val="24"/>
          <w:lang w:eastAsia="ru-RU"/>
        </w:rPr>
        <w:t xml:space="preserve">В 2024 году граждане практически не жаловались на взимание денежных средств при оказании медицинской помощи в </w:t>
      </w:r>
      <w:proofErr w:type="spellStart"/>
      <w:r w:rsidRPr="008F4D4F">
        <w:rPr>
          <w:rFonts w:ascii="Calibri" w:eastAsia="Times New Roman" w:hAnsi="Calibri" w:cs="Calibri"/>
          <w:sz w:val="24"/>
          <w:szCs w:val="24"/>
          <w:lang w:eastAsia="ru-RU"/>
        </w:rPr>
        <w:t>медорганизациях</w:t>
      </w:r>
      <w:proofErr w:type="spellEnd"/>
      <w:r w:rsidRPr="008F4D4F">
        <w:rPr>
          <w:rFonts w:ascii="Calibri" w:eastAsia="Times New Roman" w:hAnsi="Calibri" w:cs="Calibri"/>
          <w:sz w:val="24"/>
          <w:szCs w:val="24"/>
          <w:lang w:eastAsia="ru-RU"/>
        </w:rPr>
        <w:t>, а также на отказы в госпитализации в федеральные центры. Этим темам было посвящено всего 60 и 35 сообщений соответственно.</w:t>
      </w:r>
    </w:p>
    <w:p w:rsidR="00240EBB" w:rsidRPr="008F4D4F" w:rsidRDefault="00240EBB" w:rsidP="008F4D4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F4D4F">
        <w:rPr>
          <w:rFonts w:ascii="Calibri" w:eastAsia="Times New Roman" w:hAnsi="Calibri" w:cs="Calibri"/>
          <w:sz w:val="24"/>
          <w:szCs w:val="24"/>
          <w:lang w:eastAsia="ru-RU"/>
        </w:rPr>
        <w:t>Обращения граждан поступали из 89 субъектов. Наибольшее количество письменных сообщений было из Москвы (11 890), Московской области (3091), Краснодарского края (1783), Санкт-Петербурга (1427), Новосибирской области (1129), Башкортостана (1070), Челябинской (951) и Ленинградской (891) областей.</w:t>
      </w:r>
    </w:p>
    <w:p w:rsidR="00240EBB" w:rsidRPr="008F4D4F" w:rsidRDefault="00240EBB" w:rsidP="008F4D4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F4D4F">
        <w:rPr>
          <w:rFonts w:ascii="Calibri" w:eastAsia="Times New Roman" w:hAnsi="Calibri" w:cs="Calibri"/>
          <w:sz w:val="24"/>
          <w:szCs w:val="24"/>
          <w:lang w:eastAsia="ru-RU"/>
        </w:rPr>
        <w:t>Кроме того, фонд рассмотрел 1738 устных обращений граждан, подавляющее большинство из которых также были связаны с актуализацией сведений о застрахованных в федеральном едином регистре (1478). В начале года ФОМС разослал в территориальные фонды методические рекомендации по защите прав застрахованных, в том числе в судебном порядке при оказании медпомощи в системе ОМС (письмо № 00-10-30-3-04/1299 от 24.01.2024).</w:t>
      </w:r>
    </w:p>
    <w:p w:rsidR="00240EBB" w:rsidRPr="008F4D4F" w:rsidRDefault="00240EBB" w:rsidP="008F4D4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F4D4F">
        <w:rPr>
          <w:rFonts w:ascii="Calibri" w:eastAsia="Times New Roman" w:hAnsi="Calibri" w:cs="Calibri"/>
          <w:sz w:val="24"/>
          <w:szCs w:val="24"/>
          <w:lang w:eastAsia="ru-RU"/>
        </w:rPr>
        <w:t>В ФОМС «МВ» объяснили рост числа обращений проведением в 2024 году работ по актуализации данных в федеральном едином регистре застрахованных. По мнению источника «МВ» в одной из крупных страховых компаний, это также может быть связано с вопросами жителей из новых российских регионов. </w:t>
      </w:r>
    </w:p>
    <w:p w:rsidR="00240EBB" w:rsidRPr="008F4D4F" w:rsidRDefault="00240EBB" w:rsidP="008F4D4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F4D4F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 xml:space="preserve">Ранее страховщики сообщили, что в России почти на треть выросло количество признанных экспертами обоснованными жалоб пациентов при получении медпомощи по ОМС. Чаще всего застрахованные жаловались на нарушения при оказании медпомощи, неудовлетворительную работу </w:t>
      </w:r>
      <w:proofErr w:type="spellStart"/>
      <w:r w:rsidRPr="008F4D4F">
        <w:rPr>
          <w:rFonts w:ascii="Calibri" w:eastAsia="Times New Roman" w:hAnsi="Calibri" w:cs="Calibri"/>
          <w:sz w:val="24"/>
          <w:szCs w:val="24"/>
          <w:lang w:eastAsia="ru-RU"/>
        </w:rPr>
        <w:t>медорганизаций</w:t>
      </w:r>
      <w:proofErr w:type="spellEnd"/>
      <w:r w:rsidRPr="008F4D4F">
        <w:rPr>
          <w:rFonts w:ascii="Calibri" w:eastAsia="Times New Roman" w:hAnsi="Calibri" w:cs="Calibri"/>
          <w:sz w:val="24"/>
          <w:szCs w:val="24"/>
          <w:lang w:eastAsia="ru-RU"/>
        </w:rPr>
        <w:t xml:space="preserve"> и приписки, </w:t>
      </w:r>
      <w:hyperlink r:id="rId18" w:history="1">
        <w:r w:rsidRPr="008F4D4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писал</w:t>
        </w:r>
      </w:hyperlink>
      <w:r w:rsidRPr="008F4D4F">
        <w:rPr>
          <w:rFonts w:ascii="Calibri" w:eastAsia="Times New Roman" w:hAnsi="Calibri" w:cs="Calibri"/>
          <w:sz w:val="24"/>
          <w:szCs w:val="24"/>
          <w:lang w:eastAsia="ru-RU"/>
        </w:rPr>
        <w:t> «МВ».</w:t>
      </w:r>
    </w:p>
    <w:p w:rsidR="00240EBB" w:rsidRPr="008F4D4F" w:rsidRDefault="00240EBB" w:rsidP="008F4D4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F4D4F">
        <w:rPr>
          <w:rFonts w:ascii="Calibri" w:eastAsia="Times New Roman" w:hAnsi="Calibri" w:cs="Calibri"/>
          <w:sz w:val="24"/>
          <w:szCs w:val="24"/>
          <w:lang w:eastAsia="ru-RU"/>
        </w:rPr>
        <w:t>В июне Минздрав направил в регионы методические рекомендации по </w:t>
      </w:r>
      <w:hyperlink r:id="rId19" w:history="1">
        <w:r w:rsidRPr="008F4D4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коммуникации врачей</w:t>
        </w:r>
      </w:hyperlink>
      <w:r w:rsidRPr="008F4D4F">
        <w:rPr>
          <w:rFonts w:ascii="Calibri" w:eastAsia="Times New Roman" w:hAnsi="Calibri" w:cs="Calibri"/>
          <w:sz w:val="24"/>
          <w:szCs w:val="24"/>
          <w:lang w:eastAsia="ru-RU"/>
        </w:rPr>
        <w:t xml:space="preserve"> и среднего медперсонала с пациентами — участниками специальной военной операции (СВО) и их близкими. Документ разработан с участием психологов </w:t>
      </w:r>
      <w:proofErr w:type="spellStart"/>
      <w:r w:rsidRPr="008F4D4F">
        <w:rPr>
          <w:rFonts w:ascii="Calibri" w:eastAsia="Times New Roman" w:hAnsi="Calibri" w:cs="Calibri"/>
          <w:sz w:val="24"/>
          <w:szCs w:val="24"/>
          <w:lang w:eastAsia="ru-RU"/>
        </w:rPr>
        <w:t>Сеченовского</w:t>
      </w:r>
      <w:proofErr w:type="spellEnd"/>
      <w:r w:rsidRPr="008F4D4F">
        <w:rPr>
          <w:rFonts w:ascii="Calibri" w:eastAsia="Times New Roman" w:hAnsi="Calibri" w:cs="Calibri"/>
          <w:sz w:val="24"/>
          <w:szCs w:val="24"/>
          <w:lang w:eastAsia="ru-RU"/>
        </w:rPr>
        <w:t xml:space="preserve"> университета. В нем подчеркивается, что боевые действия могут мешать адекватному восприятию реальности, принятию решений и общению. Также </w:t>
      </w:r>
      <w:hyperlink r:id="rId20" w:history="1">
        <w:r w:rsidRPr="008F4D4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участники СВО</w:t>
        </w:r>
      </w:hyperlink>
      <w:r w:rsidRPr="008F4D4F">
        <w:rPr>
          <w:rFonts w:ascii="Calibri" w:eastAsia="Times New Roman" w:hAnsi="Calibri" w:cs="Calibri"/>
          <w:sz w:val="24"/>
          <w:szCs w:val="24"/>
          <w:lang w:eastAsia="ru-RU"/>
        </w:rPr>
        <w:t> и члены их семей склонны воспринимать любое ожидание, например в очереди, как непозволительную трату времени, что может вызвать агрессивную реакцию.</w:t>
      </w:r>
    </w:p>
    <w:p w:rsidR="00240EBB" w:rsidRPr="008F4D4F" w:rsidRDefault="00240EBB" w:rsidP="008F4D4F">
      <w:pPr>
        <w:jc w:val="both"/>
        <w:rPr>
          <w:rFonts w:ascii="Calibri" w:hAnsi="Calibri" w:cs="Calibri"/>
          <w:sz w:val="24"/>
          <w:szCs w:val="24"/>
        </w:rPr>
      </w:pPr>
      <w:hyperlink r:id="rId21" w:history="1">
        <w:r w:rsidRPr="008F4D4F">
          <w:rPr>
            <w:rStyle w:val="a3"/>
            <w:rFonts w:ascii="Calibri" w:hAnsi="Calibri" w:cs="Calibri"/>
            <w:sz w:val="24"/>
            <w:szCs w:val="24"/>
          </w:rPr>
          <w:t>https://medvestnik.ru/content/news/FOMS-soobshil-o-pyatikratnom-roste-chisla-obrashenii-ot-pacientov.html</w:t>
        </w:r>
      </w:hyperlink>
    </w:p>
    <w:p w:rsidR="000312F0" w:rsidRPr="008F4D4F" w:rsidRDefault="000312F0" w:rsidP="008F4D4F">
      <w:pPr>
        <w:pStyle w:val="1"/>
        <w:jc w:val="both"/>
        <w:rPr>
          <w:rFonts w:ascii="Calibri" w:eastAsia="Times New Roman" w:hAnsi="Calibri" w:cs="Calibri"/>
          <w:bCs w:val="0"/>
          <w:color w:val="auto"/>
          <w:sz w:val="24"/>
          <w:szCs w:val="24"/>
          <w:lang w:eastAsia="ru-RU"/>
        </w:rPr>
      </w:pPr>
      <w:r w:rsidRPr="008F4D4F">
        <w:rPr>
          <w:rFonts w:ascii="Calibri" w:eastAsia="Times New Roman" w:hAnsi="Calibri" w:cs="Calibri"/>
          <w:bCs w:val="0"/>
          <w:color w:val="auto"/>
          <w:sz w:val="24"/>
          <w:szCs w:val="24"/>
          <w:lang w:eastAsia="ru-RU"/>
        </w:rPr>
        <w:t>Регионы занижали тарифы на медпомощь в первичном звене</w:t>
      </w:r>
    </w:p>
    <w:p w:rsidR="000312F0" w:rsidRPr="000312F0" w:rsidRDefault="000312F0" w:rsidP="008F4D4F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312F0">
        <w:rPr>
          <w:rFonts w:ascii="Calibri" w:eastAsia="Times New Roman" w:hAnsi="Calibri" w:cs="Calibri"/>
          <w:sz w:val="24"/>
          <w:szCs w:val="24"/>
          <w:lang w:eastAsia="ru-RU"/>
        </w:rPr>
        <w:t>В 2024 году региональные тарифные комиссии устанавливали пониженные нормативы финансирования для центральных районных, районных и участковых больниц. При планировании медпомощи в системе ОМС к ним также необоснованно применяли понижающие коэффициенты.</w:t>
      </w:r>
    </w:p>
    <w:p w:rsidR="000312F0" w:rsidRPr="008F4D4F" w:rsidRDefault="000312F0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8F4D4F">
        <w:rPr>
          <w:rFonts w:ascii="Calibri" w:hAnsi="Calibri" w:cs="Calibri"/>
        </w:rPr>
        <w:t xml:space="preserve">Федеральный фонд ОМС (ФОМС) заявил о занижении </w:t>
      </w:r>
      <w:proofErr w:type="spellStart"/>
      <w:r w:rsidRPr="008F4D4F">
        <w:rPr>
          <w:rFonts w:ascii="Calibri" w:hAnsi="Calibri" w:cs="Calibri"/>
        </w:rPr>
        <w:t>подушевых</w:t>
      </w:r>
      <w:proofErr w:type="spellEnd"/>
      <w:r w:rsidRPr="008F4D4F">
        <w:rPr>
          <w:rFonts w:ascii="Calibri" w:hAnsi="Calibri" w:cs="Calibri"/>
        </w:rPr>
        <w:t xml:space="preserve"> нормативов на медицинскую помощь в первичном звене в сельской местности. В первую очередь это касалось </w:t>
      </w:r>
      <w:hyperlink r:id="rId22" w:history="1">
        <w:r w:rsidRPr="008F4D4F">
          <w:rPr>
            <w:rStyle w:val="a3"/>
            <w:rFonts w:ascii="Calibri" w:hAnsi="Calibri" w:cs="Calibri"/>
          </w:rPr>
          <w:t>финансирования</w:t>
        </w:r>
      </w:hyperlink>
      <w:r w:rsidRPr="008F4D4F">
        <w:rPr>
          <w:rFonts w:ascii="Calibri" w:hAnsi="Calibri" w:cs="Calibri"/>
        </w:rPr>
        <w:t xml:space="preserve"> сельских медучреждений, центральных районных, районных и участковых больниц, включая единственные </w:t>
      </w:r>
      <w:proofErr w:type="spellStart"/>
      <w:r w:rsidRPr="008F4D4F">
        <w:rPr>
          <w:rFonts w:ascii="Calibri" w:hAnsi="Calibri" w:cs="Calibri"/>
        </w:rPr>
        <w:t>медорганизации</w:t>
      </w:r>
      <w:proofErr w:type="spellEnd"/>
      <w:r w:rsidRPr="008F4D4F">
        <w:rPr>
          <w:rFonts w:ascii="Calibri" w:hAnsi="Calibri" w:cs="Calibri"/>
        </w:rPr>
        <w:t xml:space="preserve"> в населенном пункте, следует из отчета о результатах деятельности фонда в прошлом 2024 году, с которым ознакомился «МВ».</w:t>
      </w:r>
    </w:p>
    <w:p w:rsidR="000312F0" w:rsidRPr="008F4D4F" w:rsidRDefault="000312F0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8F4D4F">
        <w:rPr>
          <w:rFonts w:ascii="Calibri" w:hAnsi="Calibri" w:cs="Calibri"/>
        </w:rPr>
        <w:t xml:space="preserve">Расчеты приводятся в сравнении с </w:t>
      </w:r>
      <w:proofErr w:type="spellStart"/>
      <w:r w:rsidRPr="008F4D4F">
        <w:rPr>
          <w:rFonts w:ascii="Calibri" w:hAnsi="Calibri" w:cs="Calibri"/>
        </w:rPr>
        <w:t>подушевыми</w:t>
      </w:r>
      <w:proofErr w:type="spellEnd"/>
      <w:r w:rsidRPr="008F4D4F">
        <w:rPr>
          <w:rFonts w:ascii="Calibri" w:hAnsi="Calibri" w:cs="Calibri"/>
        </w:rPr>
        <w:t xml:space="preserve"> нормативами для </w:t>
      </w:r>
      <w:proofErr w:type="spellStart"/>
      <w:r w:rsidRPr="008F4D4F">
        <w:rPr>
          <w:rFonts w:ascii="Calibri" w:hAnsi="Calibri" w:cs="Calibri"/>
        </w:rPr>
        <w:t>медорганизаций</w:t>
      </w:r>
      <w:proofErr w:type="spellEnd"/>
      <w:r w:rsidRPr="008F4D4F">
        <w:rPr>
          <w:rFonts w:ascii="Calibri" w:hAnsi="Calibri" w:cs="Calibri"/>
        </w:rPr>
        <w:t>, обслуживающих взрослое городское население. При планировании медпомощи в системе ОМС к сельским медучреждениям также необоснованно применялись понижающие коэффициенты.</w:t>
      </w:r>
    </w:p>
    <w:p w:rsidR="000312F0" w:rsidRPr="008F4D4F" w:rsidRDefault="000312F0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8F4D4F">
        <w:rPr>
          <w:rFonts w:ascii="Calibri" w:hAnsi="Calibri" w:cs="Calibri"/>
        </w:rPr>
        <w:t xml:space="preserve">В ФОМС также отмечают другие нарушения, которые допускали регионы при формировании территориальных программ госгарантий (ТПГГ) в 2024 году — некорректное распределении </w:t>
      </w:r>
      <w:proofErr w:type="spellStart"/>
      <w:r w:rsidRPr="008F4D4F">
        <w:rPr>
          <w:rFonts w:ascii="Calibri" w:hAnsi="Calibri" w:cs="Calibri"/>
        </w:rPr>
        <w:t>медорганизаций</w:t>
      </w:r>
      <w:proofErr w:type="spellEnd"/>
      <w:r w:rsidRPr="008F4D4F">
        <w:rPr>
          <w:rFonts w:ascii="Calibri" w:hAnsi="Calibri" w:cs="Calibri"/>
        </w:rPr>
        <w:t xml:space="preserve"> по уровням помощи и отсутствие планирования </w:t>
      </w:r>
      <w:hyperlink r:id="rId23" w:history="1">
        <w:r w:rsidRPr="008F4D4F">
          <w:rPr>
            <w:rStyle w:val="a3"/>
            <w:rFonts w:ascii="Calibri" w:hAnsi="Calibri" w:cs="Calibri"/>
          </w:rPr>
          <w:t>расходов</w:t>
        </w:r>
      </w:hyperlink>
      <w:r w:rsidRPr="008F4D4F">
        <w:rPr>
          <w:rFonts w:ascii="Calibri" w:hAnsi="Calibri" w:cs="Calibri"/>
        </w:rPr>
        <w:t xml:space="preserve"> на репродуктивную диспансеризацию граждан фертильного возраста.</w:t>
      </w:r>
    </w:p>
    <w:p w:rsidR="000312F0" w:rsidRPr="000312F0" w:rsidRDefault="000312F0" w:rsidP="008F4D4F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312F0">
        <w:rPr>
          <w:rFonts w:ascii="Calibri" w:eastAsia="Times New Roman" w:hAnsi="Calibri" w:cs="Calibri"/>
          <w:sz w:val="24"/>
          <w:szCs w:val="24"/>
          <w:lang w:eastAsia="ru-RU"/>
        </w:rPr>
        <w:t xml:space="preserve">Отчет опубликован в свежем номере журнала «Обязательное медицинское страхование в Российской Федерации». Авторы проанализировали доходы и расходы системы ОМС, а также наиболее распространенные нарушения, связанные с формированием тарифов на </w:t>
      </w:r>
      <w:r w:rsidRPr="000312F0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медицинскую помощь. Данные собирались на основе анализа соответствия тарифных соглашений базовой программе ОМС.</w:t>
      </w:r>
    </w:p>
    <w:p w:rsidR="000312F0" w:rsidRPr="008F4D4F" w:rsidRDefault="000312F0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8F4D4F">
        <w:rPr>
          <w:rFonts w:ascii="Calibri" w:hAnsi="Calibri" w:cs="Calibri"/>
        </w:rPr>
        <w:t xml:space="preserve">Пониженный </w:t>
      </w:r>
      <w:proofErr w:type="spellStart"/>
      <w:r w:rsidRPr="008F4D4F">
        <w:rPr>
          <w:rFonts w:ascii="Calibri" w:hAnsi="Calibri" w:cs="Calibri"/>
        </w:rPr>
        <w:t>подушевой</w:t>
      </w:r>
      <w:proofErr w:type="spellEnd"/>
      <w:r w:rsidRPr="008F4D4F">
        <w:rPr>
          <w:rFonts w:ascii="Calibri" w:hAnsi="Calibri" w:cs="Calibri"/>
        </w:rPr>
        <w:t xml:space="preserve"> норматив финансирования ниже базового уровня по субъекту и пониженные коэффициенты устанавливали также для федеральных и негосударственных клиник, которые были единственными в населенном пункте. Те же нормативы были выше для аналогичных </w:t>
      </w:r>
      <w:proofErr w:type="spellStart"/>
      <w:r w:rsidRPr="008F4D4F">
        <w:rPr>
          <w:rFonts w:ascii="Calibri" w:hAnsi="Calibri" w:cs="Calibri"/>
        </w:rPr>
        <w:t>медорганизаций</w:t>
      </w:r>
      <w:proofErr w:type="spellEnd"/>
      <w:r w:rsidRPr="008F4D4F">
        <w:rPr>
          <w:rFonts w:ascii="Calibri" w:hAnsi="Calibri" w:cs="Calibri"/>
        </w:rPr>
        <w:t xml:space="preserve"> в крупных городах.</w:t>
      </w:r>
    </w:p>
    <w:p w:rsidR="000312F0" w:rsidRPr="008F4D4F" w:rsidRDefault="000312F0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8F4D4F">
        <w:rPr>
          <w:rFonts w:ascii="Calibri" w:hAnsi="Calibri" w:cs="Calibri"/>
        </w:rPr>
        <w:t>Занижались относительно норматива в ТПГГ базовые ставки тарифов на медпомощь, которая оказывается в стационарных условиях и условиях дневного стационара. Финансовое обеспечение фельдшерско-акушерских пунктов планировалось без учета отдельного повышающего коэффициента, рассчитываемого с учетом доли женщин репродуктивного возраста; в региональных программах отсутствовали тарифы на репродуктивную диспансеризацию, медико-психологическое консультирование медицинскими психологами и маммографию с использованием искусственного интеллекта.</w:t>
      </w:r>
    </w:p>
    <w:p w:rsidR="000312F0" w:rsidRPr="008F4D4F" w:rsidRDefault="000312F0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8F4D4F">
        <w:rPr>
          <w:rFonts w:ascii="Calibri" w:hAnsi="Calibri" w:cs="Calibri"/>
        </w:rPr>
        <w:t xml:space="preserve">Среди других распространенных нарушений: проведение посмертных </w:t>
      </w:r>
      <w:proofErr w:type="gramStart"/>
      <w:r w:rsidRPr="008F4D4F">
        <w:rPr>
          <w:rFonts w:ascii="Calibri" w:hAnsi="Calibri" w:cs="Calibri"/>
        </w:rPr>
        <w:t>патолого-анатомических</w:t>
      </w:r>
      <w:proofErr w:type="gramEnd"/>
      <w:r w:rsidRPr="008F4D4F">
        <w:rPr>
          <w:rFonts w:ascii="Calibri" w:hAnsi="Calibri" w:cs="Calibri"/>
        </w:rPr>
        <w:t xml:space="preserve"> вскрытий за счет средств ОМС; занижение тарифов на проведение отдельных диагностических и лабораторных исследований (КТ, МРТ, УЗИ сердечно-сосудистой системы и др.) относительно норматива финансовых затрат, установленного в территориальной программе госгарантий. Перечень групп заболеваний, состояний с оптимальной длительностью лечения до трех дней не соответствовал ТПГГ на 2024 год.</w:t>
      </w:r>
    </w:p>
    <w:p w:rsidR="000312F0" w:rsidRPr="008F4D4F" w:rsidRDefault="000312F0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8F4D4F">
        <w:rPr>
          <w:rFonts w:ascii="Calibri" w:hAnsi="Calibri" w:cs="Calibri"/>
        </w:rPr>
        <w:t xml:space="preserve">В начале года в Счетной палате заявили о необходимости выстраивания более прозрачной и сбалансированной тарифной политики в системе ОМС. Наибольшую обеспокоенность надзорного органа вызывает первичная медико-санитарная помощь, которая финансируется по </w:t>
      </w:r>
      <w:proofErr w:type="spellStart"/>
      <w:r w:rsidRPr="008F4D4F">
        <w:rPr>
          <w:rFonts w:ascii="Calibri" w:hAnsi="Calibri" w:cs="Calibri"/>
        </w:rPr>
        <w:t>подушевому</w:t>
      </w:r>
      <w:proofErr w:type="spellEnd"/>
      <w:r w:rsidRPr="008F4D4F">
        <w:rPr>
          <w:rFonts w:ascii="Calibri" w:hAnsi="Calibri" w:cs="Calibri"/>
        </w:rPr>
        <w:t xml:space="preserve"> нормативу на прикрепившихся граждан. Поскольку методика их расчета централизованно не установлена, они считаются по остаточному принципу и разнятся от региона к региону. То есть фактически субъекты используют первичное звено как буфер для компенсации дефицита средств в системе ОМС. По этой причине к их формированию могут подключить Федеральную антимонопольную службу, </w:t>
      </w:r>
      <w:hyperlink r:id="rId24" w:history="1">
        <w:r w:rsidRPr="008F4D4F">
          <w:rPr>
            <w:rStyle w:val="a3"/>
            <w:rFonts w:ascii="Calibri" w:hAnsi="Calibri" w:cs="Calibri"/>
          </w:rPr>
          <w:t>писал</w:t>
        </w:r>
      </w:hyperlink>
      <w:r w:rsidRPr="008F4D4F">
        <w:rPr>
          <w:rFonts w:ascii="Calibri" w:hAnsi="Calibri" w:cs="Calibri"/>
        </w:rPr>
        <w:t xml:space="preserve"> «МВ».</w:t>
      </w:r>
    </w:p>
    <w:p w:rsidR="000312F0" w:rsidRPr="000312F0" w:rsidRDefault="000312F0" w:rsidP="008F4D4F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312F0">
        <w:rPr>
          <w:rFonts w:ascii="Calibri" w:eastAsia="Times New Roman" w:hAnsi="Calibri" w:cs="Calibri"/>
          <w:sz w:val="24"/>
          <w:szCs w:val="24"/>
          <w:lang w:eastAsia="ru-RU"/>
        </w:rPr>
        <w:t xml:space="preserve">«Нужен разумный какой-то целевой ограничитель, при котором ниже определенной нормы нельзя снижать ресурсы для первичного звена», — заявила тогда заместитель председателя Счетной палаты </w:t>
      </w:r>
      <w:r w:rsidRPr="000312F0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Галина Изотова.</w:t>
      </w:r>
    </w:p>
    <w:p w:rsidR="000312F0" w:rsidRPr="008F4D4F" w:rsidRDefault="000312F0" w:rsidP="008F4D4F">
      <w:pPr>
        <w:jc w:val="both"/>
        <w:rPr>
          <w:rFonts w:ascii="Calibri" w:hAnsi="Calibri" w:cs="Calibri"/>
          <w:sz w:val="24"/>
          <w:szCs w:val="24"/>
        </w:rPr>
      </w:pPr>
      <w:r w:rsidRPr="008F4D4F">
        <w:rPr>
          <w:rFonts w:ascii="Calibri" w:hAnsi="Calibri" w:cs="Calibri"/>
          <w:sz w:val="24"/>
          <w:szCs w:val="24"/>
        </w:rPr>
        <w:t xml:space="preserve">Расходы российских регионов на борьбу с раком различаются более чем в десять раз, </w:t>
      </w:r>
      <w:hyperlink r:id="rId25" w:history="1">
        <w:r w:rsidRPr="008F4D4F">
          <w:rPr>
            <w:rStyle w:val="a3"/>
            <w:rFonts w:ascii="Calibri" w:hAnsi="Calibri" w:cs="Calibri"/>
            <w:sz w:val="24"/>
            <w:szCs w:val="24"/>
          </w:rPr>
          <w:t>подсчитали</w:t>
        </w:r>
      </w:hyperlink>
      <w:r w:rsidRPr="008F4D4F">
        <w:rPr>
          <w:rFonts w:ascii="Calibri" w:hAnsi="Calibri" w:cs="Calibri"/>
          <w:sz w:val="24"/>
          <w:szCs w:val="24"/>
        </w:rPr>
        <w:t xml:space="preserve"> недавно во Всероссийском союзе пациентов. Меньше всего средств из бюджета в расчете на лечение одного пациента получили Пензенская и Курская области, больше всего — ЯНАО и Калужская область. В организации видят тенденцию к снижению планируемого финансирования.</w:t>
      </w:r>
    </w:p>
    <w:p w:rsidR="00240EBB" w:rsidRPr="008F4D4F" w:rsidRDefault="000312F0" w:rsidP="008F4D4F">
      <w:pPr>
        <w:jc w:val="both"/>
        <w:rPr>
          <w:rFonts w:ascii="Calibri" w:hAnsi="Calibri" w:cs="Calibri"/>
          <w:sz w:val="24"/>
          <w:szCs w:val="24"/>
        </w:rPr>
      </w:pPr>
      <w:r w:rsidRPr="008F4D4F">
        <w:rPr>
          <w:rFonts w:ascii="Calibri" w:hAnsi="Calibri" w:cs="Calibri"/>
          <w:sz w:val="24"/>
          <w:szCs w:val="24"/>
        </w:rPr>
        <w:lastRenderedPageBreak/>
        <w:t>https://medvestnik.ru/content/news/Regiony-zanijali-tarify-na-medpomosh-v-pervichnom-zvene.html</w:t>
      </w:r>
    </w:p>
    <w:p w:rsidR="008F4D4F" w:rsidRPr="008F4D4F" w:rsidRDefault="008F4D4F" w:rsidP="008F4D4F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8F4D4F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:rsidR="00240EBB" w:rsidRPr="008F4D4F" w:rsidRDefault="00240EBB" w:rsidP="008F4D4F">
      <w:pPr>
        <w:jc w:val="both"/>
        <w:rPr>
          <w:rFonts w:ascii="Calibri" w:hAnsi="Calibri" w:cs="Calibri"/>
          <w:b/>
          <w:sz w:val="24"/>
          <w:szCs w:val="24"/>
        </w:rPr>
      </w:pPr>
      <w:r w:rsidRPr="008F4D4F">
        <w:rPr>
          <w:rFonts w:ascii="Calibri" w:hAnsi="Calibri" w:cs="Calibri"/>
          <w:b/>
          <w:sz w:val="24"/>
          <w:szCs w:val="24"/>
        </w:rPr>
        <w:t xml:space="preserve">Врачи назвали риски целевого обучения студентов-бюджетников </w:t>
      </w:r>
    </w:p>
    <w:p w:rsidR="00240EBB" w:rsidRPr="008F4D4F" w:rsidRDefault="00240EBB" w:rsidP="008F4D4F">
      <w:pPr>
        <w:jc w:val="both"/>
        <w:rPr>
          <w:rFonts w:ascii="Calibri" w:hAnsi="Calibri" w:cs="Calibri"/>
          <w:sz w:val="24"/>
          <w:szCs w:val="24"/>
        </w:rPr>
      </w:pPr>
      <w:r w:rsidRPr="008F4D4F">
        <w:rPr>
          <w:rFonts w:ascii="Calibri" w:hAnsi="Calibri" w:cs="Calibri"/>
          <w:sz w:val="24"/>
          <w:szCs w:val="24"/>
        </w:rPr>
        <w:t xml:space="preserve">В России большая часть врачей не поддерживает введение обязательных целевых договоров об обучении для студентов бюджетных отделений </w:t>
      </w:r>
      <w:proofErr w:type="spellStart"/>
      <w:r w:rsidRPr="008F4D4F">
        <w:rPr>
          <w:rFonts w:ascii="Calibri" w:hAnsi="Calibri" w:cs="Calibri"/>
          <w:sz w:val="24"/>
          <w:szCs w:val="24"/>
        </w:rPr>
        <w:t>медвузов</w:t>
      </w:r>
      <w:proofErr w:type="spellEnd"/>
      <w:r w:rsidRPr="008F4D4F">
        <w:rPr>
          <w:rFonts w:ascii="Calibri" w:hAnsi="Calibri" w:cs="Calibri"/>
          <w:sz w:val="24"/>
          <w:szCs w:val="24"/>
        </w:rPr>
        <w:t xml:space="preserve"> и считает их рискованными для системы здравоохранения. Некоторые видят решение проблемы в увеличении зарплат в отрасли и предоставлении </w:t>
      </w:r>
      <w:proofErr w:type="spellStart"/>
      <w:r w:rsidRPr="008F4D4F">
        <w:rPr>
          <w:rFonts w:ascii="Calibri" w:hAnsi="Calibri" w:cs="Calibri"/>
          <w:sz w:val="24"/>
          <w:szCs w:val="24"/>
        </w:rPr>
        <w:t>соцгарантий</w:t>
      </w:r>
      <w:proofErr w:type="spellEnd"/>
      <w:r w:rsidRPr="008F4D4F">
        <w:rPr>
          <w:rFonts w:ascii="Calibri" w:hAnsi="Calibri" w:cs="Calibri"/>
          <w:sz w:val="24"/>
          <w:szCs w:val="24"/>
        </w:rPr>
        <w:t xml:space="preserve"> медработникам.</w:t>
      </w:r>
    </w:p>
    <w:p w:rsidR="00240EBB" w:rsidRDefault="00240EBB" w:rsidP="008F4D4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F4D4F">
        <w:rPr>
          <w:rFonts w:ascii="Calibri" w:eastAsia="Times New Roman" w:hAnsi="Calibri" w:cs="Calibri"/>
          <w:sz w:val="24"/>
          <w:szCs w:val="24"/>
          <w:lang w:eastAsia="ru-RU"/>
        </w:rPr>
        <w:t>Большинство российских врачей высказались против инициативы о введении обязательных договоров о целевом обучении для студентов-бюджетников медицинских вузов. Согласно опросу мобильного приложения «Справочник врача» (есть в распоряжении «МВ»), 83,1% респондентов заявили о негативных последствиях реформы, опасаясь ограничения конституционных прав, низкого качества медицинской помощи и ухудшения условий труда, </w:t>
      </w:r>
      <w:hyperlink r:id="rId26" w:tgtFrame="_blank" w:history="1">
        <w:r w:rsidRPr="008F4D4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пишет</w:t>
        </w:r>
      </w:hyperlink>
      <w:r w:rsidRPr="008F4D4F">
        <w:rPr>
          <w:rFonts w:ascii="Calibri" w:eastAsia="Times New Roman" w:hAnsi="Calibri" w:cs="Calibri"/>
          <w:sz w:val="24"/>
          <w:szCs w:val="24"/>
          <w:lang w:eastAsia="ru-RU"/>
        </w:rPr>
        <w:t> РБК.</w:t>
      </w:r>
    </w:p>
    <w:p w:rsidR="008F4D4F" w:rsidRPr="008F4D4F" w:rsidRDefault="008F4D4F" w:rsidP="008F4D4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F4D4F">
        <w:rPr>
          <w:rFonts w:ascii="Calibri" w:eastAsia="Times New Roman" w:hAnsi="Calibri" w:cs="Calibri"/>
          <w:sz w:val="24"/>
          <w:szCs w:val="24"/>
          <w:lang w:eastAsia="ru-RU"/>
        </w:rPr>
        <w:t>В исследовании участвовали 1486 человек, из них 909 (61,2%) респондентов не учились и не работали по целевому договору. Такой путь прошли 577 участников опроса — 38,8%.</w:t>
      </w:r>
    </w:p>
    <w:p w:rsidR="00240EBB" w:rsidRPr="008F4D4F" w:rsidRDefault="00240EBB" w:rsidP="008F4D4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F4D4F">
        <w:rPr>
          <w:rFonts w:ascii="Calibri" w:eastAsia="Times New Roman" w:hAnsi="Calibri" w:cs="Calibri"/>
          <w:sz w:val="24"/>
          <w:szCs w:val="24"/>
          <w:lang w:eastAsia="ru-RU"/>
        </w:rPr>
        <w:t>Среди аргументов против — нарушение конституционных прав (25%), работа «для галочки», опасение стать «бессловесным рабом» государственного учреждения (21%) и отсутствие условий для работы и жизни в отдаленных регионах (до 22%). Сторонники идеи (16,9%) считают, что мера поможет медицинским кадрам попасть в нуждающиеся регионы, наработать опыт и упростить карьерный старт.</w:t>
      </w:r>
    </w:p>
    <w:p w:rsidR="00240EBB" w:rsidRPr="008F4D4F" w:rsidRDefault="00240EBB" w:rsidP="008F4D4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F4D4F">
        <w:rPr>
          <w:rFonts w:ascii="Calibri" w:eastAsia="Times New Roman" w:hAnsi="Calibri" w:cs="Calibri"/>
          <w:sz w:val="24"/>
          <w:szCs w:val="24"/>
          <w:lang w:eastAsia="ru-RU"/>
        </w:rPr>
        <w:t>В «Справочнике врача» отметили, что выборка позволяет экстраполировать результаты на все медицинское сообщество (кроме стоматологов), но в Минздраве скептически оценивают ее репрезентативность и указывают, что законопроект учитывает мнения широкой группы профессиональных и гражданских представителей.</w:t>
      </w:r>
    </w:p>
    <w:p w:rsidR="00240EBB" w:rsidRPr="008F4D4F" w:rsidRDefault="00240EBB" w:rsidP="008F4D4F">
      <w:pPr>
        <w:jc w:val="both"/>
        <w:rPr>
          <w:rFonts w:ascii="Calibri" w:hAnsi="Calibri" w:cs="Calibri"/>
          <w:sz w:val="24"/>
          <w:szCs w:val="24"/>
        </w:rPr>
      </w:pPr>
      <w:r w:rsidRPr="008F4D4F">
        <w:rPr>
          <w:rFonts w:ascii="Calibri" w:hAnsi="Calibri" w:cs="Calibri"/>
          <w:sz w:val="24"/>
          <w:szCs w:val="24"/>
        </w:rPr>
        <w:t>Более 77% врачей уверены, что для реального привлечения медицинских кадров в регионы важнее повысить зарплаты и обеспечить социальные гарантии, включая помощь с жильем, работой и инфраструктурой для семей медиков. </w:t>
      </w:r>
      <w:hyperlink r:id="rId27" w:history="1">
        <w:r w:rsidRPr="008F4D4F">
          <w:rPr>
            <w:rStyle w:val="a3"/>
            <w:rFonts w:ascii="Calibri" w:hAnsi="Calibri" w:cs="Calibri"/>
            <w:color w:val="E1442F"/>
            <w:sz w:val="24"/>
            <w:szCs w:val="24"/>
          </w:rPr>
          <w:t>Эксперты отмечают</w:t>
        </w:r>
      </w:hyperlink>
      <w:r w:rsidRPr="008F4D4F">
        <w:rPr>
          <w:rFonts w:ascii="Calibri" w:hAnsi="Calibri" w:cs="Calibri"/>
          <w:sz w:val="24"/>
          <w:szCs w:val="24"/>
        </w:rPr>
        <w:t xml:space="preserve">, что принудительный подход </w:t>
      </w:r>
      <w:proofErr w:type="spellStart"/>
      <w:r w:rsidRPr="008F4D4F">
        <w:rPr>
          <w:rFonts w:ascii="Calibri" w:hAnsi="Calibri" w:cs="Calibri"/>
          <w:sz w:val="24"/>
          <w:szCs w:val="24"/>
        </w:rPr>
        <w:t>демотивирует</w:t>
      </w:r>
      <w:proofErr w:type="spellEnd"/>
      <w:r w:rsidRPr="008F4D4F">
        <w:rPr>
          <w:rFonts w:ascii="Calibri" w:hAnsi="Calibri" w:cs="Calibri"/>
          <w:sz w:val="24"/>
          <w:szCs w:val="24"/>
        </w:rPr>
        <w:t xml:space="preserve"> молодых специалистов, тогда как реальные льготы и поддержка смогут стать лучшей мотивацией для распределения кадров в здравоохранении России. </w:t>
      </w:r>
    </w:p>
    <w:p w:rsidR="00240EBB" w:rsidRPr="008F4D4F" w:rsidRDefault="00240EBB" w:rsidP="008F4D4F">
      <w:pPr>
        <w:jc w:val="both"/>
        <w:rPr>
          <w:rFonts w:ascii="Calibri" w:hAnsi="Calibri" w:cs="Calibri"/>
          <w:sz w:val="24"/>
          <w:szCs w:val="24"/>
        </w:rPr>
      </w:pPr>
      <w:r w:rsidRPr="008F4D4F">
        <w:rPr>
          <w:rFonts w:ascii="Calibri" w:hAnsi="Calibri" w:cs="Calibri"/>
          <w:sz w:val="24"/>
          <w:szCs w:val="24"/>
        </w:rPr>
        <w:t>Правительственный</w:t>
      </w:r>
      <w:hyperlink r:id="rId28" w:tgtFrame="_blank" w:history="1">
        <w:r w:rsidRPr="008F4D4F">
          <w:rPr>
            <w:rStyle w:val="a3"/>
            <w:rFonts w:ascii="Calibri" w:hAnsi="Calibri" w:cs="Calibri"/>
            <w:color w:val="E1442F"/>
            <w:sz w:val="24"/>
            <w:szCs w:val="24"/>
          </w:rPr>
          <w:t> законопроект</w:t>
        </w:r>
      </w:hyperlink>
      <w:r w:rsidRPr="008F4D4F">
        <w:rPr>
          <w:rFonts w:ascii="Calibri" w:hAnsi="Calibri" w:cs="Calibri"/>
          <w:sz w:val="24"/>
          <w:szCs w:val="24"/>
        </w:rPr>
        <w:t> о переводе всех бюджетных мест в медицинских вузах и колледжах в целевые внесли в Госдуму в конце августа. В случае одобрения депутатами и подписания документа президентом </w:t>
      </w:r>
      <w:hyperlink r:id="rId29" w:history="1">
        <w:r w:rsidRPr="008F4D4F">
          <w:rPr>
            <w:rStyle w:val="a3"/>
            <w:rFonts w:ascii="Calibri" w:hAnsi="Calibri" w:cs="Calibri"/>
            <w:color w:val="E1442F"/>
            <w:sz w:val="24"/>
            <w:szCs w:val="24"/>
          </w:rPr>
          <w:t>студентам предстоит</w:t>
        </w:r>
      </w:hyperlink>
      <w:r w:rsidRPr="008F4D4F">
        <w:rPr>
          <w:rFonts w:ascii="Calibri" w:hAnsi="Calibri" w:cs="Calibri"/>
          <w:sz w:val="24"/>
          <w:szCs w:val="24"/>
        </w:rPr>
        <w:t> заключать договор о целевом обучении с последующей обязательной отработкой по полученной специальности в течение трех лет после окончания учебы. За отказ или отчисление студент должен будет выплатить компенсацию в трехкратном размере стоимости обучения.</w:t>
      </w:r>
    </w:p>
    <w:p w:rsidR="00240EBB" w:rsidRPr="008F4D4F" w:rsidRDefault="00240EBB" w:rsidP="008F4D4F">
      <w:pPr>
        <w:jc w:val="both"/>
        <w:rPr>
          <w:rFonts w:ascii="Calibri" w:hAnsi="Calibri" w:cs="Calibri"/>
          <w:sz w:val="24"/>
          <w:szCs w:val="24"/>
        </w:rPr>
      </w:pPr>
      <w:r w:rsidRPr="008F4D4F">
        <w:rPr>
          <w:rFonts w:ascii="Calibri" w:hAnsi="Calibri" w:cs="Calibri"/>
          <w:sz w:val="24"/>
          <w:szCs w:val="24"/>
        </w:rPr>
        <w:lastRenderedPageBreak/>
        <w:t xml:space="preserve">Согласно пояснительной записке к законопроекту, «на уровне субъектов и </w:t>
      </w:r>
      <w:proofErr w:type="spellStart"/>
      <w:r w:rsidRPr="008F4D4F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8F4D4F">
        <w:rPr>
          <w:rFonts w:ascii="Calibri" w:hAnsi="Calibri" w:cs="Calibri"/>
          <w:sz w:val="24"/>
          <w:szCs w:val="24"/>
        </w:rPr>
        <w:t xml:space="preserve"> затруднено планирование ликвидации кадровой потребности ввиду возможной смены заказчика целевого обучения по программам </w:t>
      </w:r>
      <w:proofErr w:type="spellStart"/>
      <w:r w:rsidRPr="008F4D4F">
        <w:rPr>
          <w:rFonts w:ascii="Calibri" w:hAnsi="Calibri" w:cs="Calibri"/>
          <w:sz w:val="24"/>
          <w:szCs w:val="24"/>
        </w:rPr>
        <w:t>специалитета</w:t>
      </w:r>
      <w:proofErr w:type="spellEnd"/>
      <w:r w:rsidRPr="008F4D4F">
        <w:rPr>
          <w:rFonts w:ascii="Calibri" w:hAnsi="Calibri" w:cs="Calibri"/>
          <w:sz w:val="24"/>
          <w:szCs w:val="24"/>
        </w:rPr>
        <w:t xml:space="preserve"> на иного заказчика целевого обучения при поступлении для дальнейшего обучения по программам ординатуры». По состоянию на 2023 год кадровый дефицит в отрасли оценивался в 29 тыс. врачей и 63 тыс. средних медработников.</w:t>
      </w:r>
    </w:p>
    <w:p w:rsidR="00240EBB" w:rsidRPr="008F4D4F" w:rsidRDefault="00240EBB" w:rsidP="008F4D4F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30" w:history="1">
        <w:r w:rsidRPr="008F4D4F">
          <w:rPr>
            <w:rStyle w:val="a3"/>
            <w:rFonts w:ascii="Calibri" w:hAnsi="Calibri" w:cs="Calibri"/>
            <w:sz w:val="24"/>
            <w:szCs w:val="24"/>
          </w:rPr>
          <w:t>https://medvestnik.ru/content/news/Vrachi-nazvali-riski-celevogo-obucheniya-studentov-budjetnikov.html</w:t>
        </w:r>
      </w:hyperlink>
    </w:p>
    <w:p w:rsidR="00A240E2" w:rsidRPr="008F4D4F" w:rsidRDefault="00A240E2" w:rsidP="008F4D4F">
      <w:pPr>
        <w:pStyle w:val="1"/>
        <w:jc w:val="both"/>
        <w:rPr>
          <w:rFonts w:ascii="Calibri" w:eastAsiaTheme="minorHAnsi" w:hAnsi="Calibri" w:cs="Calibri"/>
          <w:bCs w:val="0"/>
          <w:color w:val="auto"/>
          <w:sz w:val="24"/>
          <w:szCs w:val="24"/>
        </w:rPr>
      </w:pPr>
      <w:r w:rsidRPr="008F4D4F">
        <w:rPr>
          <w:rFonts w:ascii="Calibri" w:eastAsiaTheme="minorHAnsi" w:hAnsi="Calibri" w:cs="Calibri"/>
          <w:bCs w:val="0"/>
          <w:color w:val="auto"/>
          <w:sz w:val="24"/>
          <w:szCs w:val="24"/>
        </w:rPr>
        <w:t>Разработаны Правила определения предельного количества мест для платного приема в вузы</w:t>
      </w:r>
    </w:p>
    <w:p w:rsidR="00A240E2" w:rsidRPr="00A240E2" w:rsidRDefault="00A240E2" w:rsidP="008F4D4F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240E2">
        <w:rPr>
          <w:rFonts w:ascii="Calibri" w:eastAsia="Times New Roman" w:hAnsi="Calibri" w:cs="Calibri"/>
          <w:sz w:val="24"/>
          <w:szCs w:val="24"/>
          <w:lang w:eastAsia="ru-RU"/>
        </w:rPr>
        <w:t xml:space="preserve">В России планируют устанавливать предельное количество мест для платного приема для каждого вуза. Показатели будут определяться в соответствии с методикой, которую разработает </w:t>
      </w:r>
      <w:proofErr w:type="spellStart"/>
      <w:r w:rsidRPr="00A240E2">
        <w:rPr>
          <w:rFonts w:ascii="Calibri" w:eastAsia="Times New Roman" w:hAnsi="Calibri" w:cs="Calibri"/>
          <w:sz w:val="24"/>
          <w:szCs w:val="24"/>
          <w:lang w:eastAsia="ru-RU"/>
        </w:rPr>
        <w:t>Минобрнауки</w:t>
      </w:r>
      <w:proofErr w:type="spellEnd"/>
      <w:r w:rsidRPr="00A240E2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A240E2" w:rsidRPr="008F4D4F" w:rsidRDefault="00A240E2" w:rsidP="008F4D4F">
      <w:pPr>
        <w:pStyle w:val="a6"/>
        <w:spacing w:line="276" w:lineRule="auto"/>
        <w:jc w:val="both"/>
        <w:rPr>
          <w:rFonts w:ascii="Calibri" w:hAnsi="Calibri" w:cs="Calibri"/>
        </w:rPr>
      </w:pPr>
      <w:proofErr w:type="spellStart"/>
      <w:r w:rsidRPr="008F4D4F">
        <w:rPr>
          <w:rFonts w:ascii="Calibri" w:hAnsi="Calibri" w:cs="Calibri"/>
        </w:rPr>
        <w:t>Минобрнауки</w:t>
      </w:r>
      <w:proofErr w:type="spellEnd"/>
      <w:r w:rsidRPr="008F4D4F">
        <w:rPr>
          <w:rFonts w:ascii="Calibri" w:hAnsi="Calibri" w:cs="Calibri"/>
        </w:rPr>
        <w:t xml:space="preserve"> разработало Правила определения предельного количества мест для платного приема на обучение по образовательным программам высшего образования на 2026/27 учебный год. </w:t>
      </w:r>
      <w:hyperlink r:id="rId31" w:tgtFrame="_blank" w:history="1">
        <w:r w:rsidRPr="008F4D4F">
          <w:rPr>
            <w:rStyle w:val="a3"/>
            <w:rFonts w:ascii="Calibri" w:hAnsi="Calibri" w:cs="Calibri"/>
          </w:rPr>
          <w:t>Проект постановления</w:t>
        </w:r>
      </w:hyperlink>
      <w:r w:rsidRPr="008F4D4F">
        <w:rPr>
          <w:rFonts w:ascii="Calibri" w:hAnsi="Calibri" w:cs="Calibri"/>
        </w:rPr>
        <w:t xml:space="preserve"> правительства опубликован на портале regulation.gov.ru.</w:t>
      </w:r>
    </w:p>
    <w:p w:rsidR="00A240E2" w:rsidRPr="008F4D4F" w:rsidRDefault="00A240E2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8F4D4F">
        <w:rPr>
          <w:rFonts w:ascii="Calibri" w:hAnsi="Calibri" w:cs="Calibri"/>
        </w:rPr>
        <w:t>Речь идет о договорах об образовании, заключаемых при приеме на обучение за счет средств физического и (или) юридического лица. Правила будут обязательны для всех вузов России вне зависимости от того, кем они созданы (государственная, муниципальная или частная) и их организационно-правовой формы. Исключение — образовательные организации, готовящие силовиков.</w:t>
      </w:r>
    </w:p>
    <w:p w:rsidR="00A240E2" w:rsidRPr="008F4D4F" w:rsidRDefault="00A240E2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8F4D4F">
        <w:rPr>
          <w:rFonts w:ascii="Calibri" w:hAnsi="Calibri" w:cs="Calibri"/>
        </w:rPr>
        <w:t xml:space="preserve">Предельное количество мест для платного приема будет формироваться в соответствии с методикой, которую </w:t>
      </w:r>
      <w:proofErr w:type="spellStart"/>
      <w:r w:rsidRPr="008F4D4F">
        <w:rPr>
          <w:rFonts w:ascii="Calibri" w:hAnsi="Calibri" w:cs="Calibri"/>
        </w:rPr>
        <w:t>Минобрнауки</w:t>
      </w:r>
      <w:proofErr w:type="spellEnd"/>
      <w:r w:rsidRPr="008F4D4F">
        <w:rPr>
          <w:rFonts w:ascii="Calibri" w:hAnsi="Calibri" w:cs="Calibri"/>
        </w:rPr>
        <w:t xml:space="preserve"> должно утвердить для каждой образовательной организации по направлениям подготовки и </w:t>
      </w:r>
      <w:proofErr w:type="gramStart"/>
      <w:r w:rsidRPr="008F4D4F">
        <w:rPr>
          <w:rFonts w:ascii="Calibri" w:hAnsi="Calibri" w:cs="Calibri"/>
        </w:rPr>
        <w:t>специальностям высшего образования</w:t>
      </w:r>
      <w:proofErr w:type="gramEnd"/>
      <w:r w:rsidRPr="008F4D4F">
        <w:rPr>
          <w:rFonts w:ascii="Calibri" w:hAnsi="Calibri" w:cs="Calibri"/>
        </w:rPr>
        <w:t xml:space="preserve"> и научным специальностям. Для согласования этих показателей министерство создаст специальную межведомственную рабочую группу.</w:t>
      </w:r>
    </w:p>
    <w:p w:rsidR="00A240E2" w:rsidRPr="008F4D4F" w:rsidRDefault="00A240E2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8F4D4F">
        <w:rPr>
          <w:rFonts w:ascii="Calibri" w:hAnsi="Calibri" w:cs="Calibri"/>
        </w:rPr>
        <w:t xml:space="preserve">В срок до 5 ноября 2025 года </w:t>
      </w:r>
      <w:proofErr w:type="spellStart"/>
      <w:r w:rsidRPr="008F4D4F">
        <w:rPr>
          <w:rFonts w:ascii="Calibri" w:hAnsi="Calibri" w:cs="Calibri"/>
        </w:rPr>
        <w:t>Минобрнауки</w:t>
      </w:r>
      <w:proofErr w:type="spellEnd"/>
      <w:r w:rsidRPr="008F4D4F">
        <w:rPr>
          <w:rFonts w:ascii="Calibri" w:hAnsi="Calibri" w:cs="Calibri"/>
        </w:rPr>
        <w:t xml:space="preserve"> должно разместить в личных кабинетах образовательных организаций в интернете сформированные в соответствии с методикой предложения о предельном количестве мест для платного приема. Вузы в течение пяти рабочих дней смогут представить предложения по их корректировке с обосновывающими материалами в соответствии с методикой. Они будут рассмотрены министерством до 20 ноября и направлены на согласование в межведомственную рабочую группу. На основании ее рекомендаций </w:t>
      </w:r>
      <w:proofErr w:type="spellStart"/>
      <w:r w:rsidRPr="008F4D4F">
        <w:rPr>
          <w:rFonts w:ascii="Calibri" w:hAnsi="Calibri" w:cs="Calibri"/>
        </w:rPr>
        <w:t>Минобрнауки</w:t>
      </w:r>
      <w:proofErr w:type="spellEnd"/>
      <w:r w:rsidRPr="008F4D4F">
        <w:rPr>
          <w:rFonts w:ascii="Calibri" w:hAnsi="Calibri" w:cs="Calibri"/>
        </w:rPr>
        <w:t xml:space="preserve"> должно утвердить предельное количество мест для платного приема в разрезе направлений подготовки и специальностей высшего образования, научных специальностей и образовательных организаций до 31 декабря 2025 года.</w:t>
      </w:r>
    </w:p>
    <w:p w:rsidR="00A240E2" w:rsidRPr="008F4D4F" w:rsidRDefault="00A240E2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8F4D4F">
        <w:rPr>
          <w:rFonts w:ascii="Calibri" w:hAnsi="Calibri" w:cs="Calibri"/>
        </w:rPr>
        <w:lastRenderedPageBreak/>
        <w:t xml:space="preserve">В июле </w:t>
      </w:r>
      <w:proofErr w:type="spellStart"/>
      <w:r w:rsidRPr="008F4D4F">
        <w:rPr>
          <w:rFonts w:ascii="Calibri" w:hAnsi="Calibri" w:cs="Calibri"/>
        </w:rPr>
        <w:t>Минобрнауки</w:t>
      </w:r>
      <w:proofErr w:type="spellEnd"/>
      <w:r w:rsidRPr="008F4D4F">
        <w:rPr>
          <w:rFonts w:ascii="Calibri" w:hAnsi="Calibri" w:cs="Calibri"/>
        </w:rPr>
        <w:t xml:space="preserve"> </w:t>
      </w:r>
      <w:hyperlink r:id="rId32" w:history="1">
        <w:r w:rsidRPr="008F4D4F">
          <w:rPr>
            <w:rStyle w:val="a3"/>
            <w:rFonts w:ascii="Calibri" w:hAnsi="Calibri" w:cs="Calibri"/>
          </w:rPr>
          <w:t>предложило ввести</w:t>
        </w:r>
      </w:hyperlink>
      <w:r w:rsidRPr="008F4D4F">
        <w:rPr>
          <w:rFonts w:ascii="Calibri" w:hAnsi="Calibri" w:cs="Calibri"/>
        </w:rPr>
        <w:t xml:space="preserve"> единый порядок регулирования стоимости обучения в вузах, писал «МВ». Сейчас тарифы в образовательных организациях контролируют учредители, для медицинских вузов — это Минздрав России.</w:t>
      </w:r>
    </w:p>
    <w:p w:rsidR="00A240E2" w:rsidRPr="008F4D4F" w:rsidRDefault="00A240E2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8F4D4F">
        <w:rPr>
          <w:rFonts w:ascii="Calibri" w:hAnsi="Calibri" w:cs="Calibri"/>
        </w:rPr>
        <w:t xml:space="preserve">Ранее в </w:t>
      </w:r>
      <w:proofErr w:type="spellStart"/>
      <w:r w:rsidRPr="008F4D4F">
        <w:rPr>
          <w:rFonts w:ascii="Calibri" w:hAnsi="Calibri" w:cs="Calibri"/>
        </w:rPr>
        <w:t>Минобрнауки</w:t>
      </w:r>
      <w:proofErr w:type="spellEnd"/>
      <w:r w:rsidRPr="008F4D4F">
        <w:rPr>
          <w:rFonts w:ascii="Calibri" w:hAnsi="Calibri" w:cs="Calibri"/>
        </w:rPr>
        <w:t xml:space="preserve"> </w:t>
      </w:r>
      <w:hyperlink r:id="rId33" w:tgtFrame="_blank" w:history="1">
        <w:r w:rsidRPr="008F4D4F">
          <w:rPr>
            <w:rStyle w:val="a3"/>
            <w:rFonts w:ascii="Calibri" w:hAnsi="Calibri" w:cs="Calibri"/>
          </w:rPr>
          <w:t>сообщали</w:t>
        </w:r>
      </w:hyperlink>
      <w:r w:rsidRPr="008F4D4F">
        <w:rPr>
          <w:rFonts w:ascii="Calibri" w:hAnsi="Calibri" w:cs="Calibri"/>
        </w:rPr>
        <w:t>, что вузы при расчете размера платы ориентируются на спрос. При этом законодательно и нормативно установлено, что «размер платного обучения не должен быть меньше, чем соответствующее нормативное бюджетное финансирование, чтобы обеспечить единые подходы и качество образования».</w:t>
      </w:r>
    </w:p>
    <w:p w:rsidR="00A240E2" w:rsidRPr="008F4D4F" w:rsidRDefault="00A240E2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8F4D4F">
        <w:rPr>
          <w:rFonts w:ascii="Calibri" w:hAnsi="Calibri" w:cs="Calibri"/>
        </w:rPr>
        <w:t xml:space="preserve">В этом году на фоне инфляции крупнейшие </w:t>
      </w:r>
      <w:proofErr w:type="spellStart"/>
      <w:r w:rsidRPr="008F4D4F">
        <w:rPr>
          <w:rFonts w:ascii="Calibri" w:hAnsi="Calibri" w:cs="Calibri"/>
        </w:rPr>
        <w:t>медвузы</w:t>
      </w:r>
      <w:proofErr w:type="spellEnd"/>
      <w:r w:rsidRPr="008F4D4F">
        <w:rPr>
          <w:rFonts w:ascii="Calibri" w:hAnsi="Calibri" w:cs="Calibri"/>
        </w:rPr>
        <w:t xml:space="preserve"> из TOP10 по версии RAEX вновь </w:t>
      </w:r>
      <w:hyperlink r:id="rId34" w:history="1">
        <w:r w:rsidRPr="008F4D4F">
          <w:rPr>
            <w:rStyle w:val="a3"/>
            <w:rFonts w:ascii="Calibri" w:hAnsi="Calibri" w:cs="Calibri"/>
          </w:rPr>
          <w:t>переписали прайс-листы</w:t>
        </w:r>
      </w:hyperlink>
      <w:r w:rsidRPr="008F4D4F">
        <w:rPr>
          <w:rFonts w:ascii="Calibri" w:hAnsi="Calibri" w:cs="Calibri"/>
        </w:rPr>
        <w:t xml:space="preserve"> на коммерческое обучение. В </w:t>
      </w:r>
      <w:proofErr w:type="spellStart"/>
      <w:r w:rsidRPr="008F4D4F">
        <w:rPr>
          <w:rFonts w:ascii="Calibri" w:hAnsi="Calibri" w:cs="Calibri"/>
        </w:rPr>
        <w:t>Сеченовском</w:t>
      </w:r>
      <w:proofErr w:type="spellEnd"/>
      <w:r w:rsidRPr="008F4D4F">
        <w:rPr>
          <w:rFonts w:ascii="Calibri" w:hAnsi="Calibri" w:cs="Calibri"/>
        </w:rPr>
        <w:t xml:space="preserve"> университете стоимость шести лет подготовки для зачисленных в этом году на первый курс на специальность «Лечебное дело» выросла с 5,6 млн до 6,9 млн руб., писал «МВ». Обучение по специальности «Стоматология» подорожало с 4,8 млн до 5,9 млн руб., «Педиатрия» — с 3,9 млн до 5,3 млн руб.</w:t>
      </w:r>
    </w:p>
    <w:p w:rsidR="00A240E2" w:rsidRPr="008F4D4F" w:rsidRDefault="00A240E2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8F4D4F">
        <w:rPr>
          <w:rFonts w:ascii="Calibri" w:hAnsi="Calibri" w:cs="Calibri"/>
        </w:rPr>
        <w:t xml:space="preserve">В РНИМУ им. Н.И. Пирогова шесть лет обучения по программе «Лечебное дело» теперь стоят 4,8 млн руб. вместо прежних 3,6 млн. Подготовка стоматологов подорожала с 3,25 млн до 4,2 млн руб., педиатров — с 2,7 млн до 3,9 млн руб. По данным RAEX, </w:t>
      </w:r>
      <w:proofErr w:type="spellStart"/>
      <w:r w:rsidRPr="008F4D4F">
        <w:rPr>
          <w:rFonts w:ascii="Calibri" w:hAnsi="Calibri" w:cs="Calibri"/>
        </w:rPr>
        <w:t>медвузы</w:t>
      </w:r>
      <w:proofErr w:type="spellEnd"/>
      <w:r w:rsidRPr="008F4D4F">
        <w:rPr>
          <w:rFonts w:ascii="Calibri" w:hAnsi="Calibri" w:cs="Calibri"/>
        </w:rPr>
        <w:t xml:space="preserve"> в 2025 году занимали второе место по численности платных студентов. Суммарно в них было зачислено 51,2 тыс. таких первокурсников.</w:t>
      </w:r>
    </w:p>
    <w:p w:rsidR="00A240E2" w:rsidRPr="008F4D4F" w:rsidRDefault="00A240E2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8F4D4F">
        <w:rPr>
          <w:rFonts w:ascii="Calibri" w:hAnsi="Calibri" w:cs="Calibri"/>
        </w:rPr>
        <w:t>Ранее в НИУ ВШЭ сообщили о </w:t>
      </w:r>
      <w:hyperlink r:id="rId35" w:history="1">
        <w:r w:rsidRPr="008F4D4F">
          <w:rPr>
            <w:rStyle w:val="a3"/>
            <w:rFonts w:ascii="Calibri" w:hAnsi="Calibri" w:cs="Calibri"/>
          </w:rPr>
          <w:t>резком росте</w:t>
        </w:r>
      </w:hyperlink>
      <w:r w:rsidRPr="008F4D4F">
        <w:rPr>
          <w:rFonts w:ascii="Calibri" w:hAnsi="Calibri" w:cs="Calibri"/>
        </w:rPr>
        <w:t> численности студентов-«</w:t>
      </w:r>
      <w:proofErr w:type="spellStart"/>
      <w:r w:rsidRPr="008F4D4F">
        <w:rPr>
          <w:rFonts w:ascii="Calibri" w:hAnsi="Calibri" w:cs="Calibri"/>
        </w:rPr>
        <w:t>платников</w:t>
      </w:r>
      <w:proofErr w:type="spellEnd"/>
      <w:r w:rsidRPr="008F4D4F">
        <w:rPr>
          <w:rFonts w:ascii="Calibri" w:hAnsi="Calibri" w:cs="Calibri"/>
        </w:rPr>
        <w:t>» в российских вузах в 2024 году: по сравнению с предыдущим годом их количество выросло на 9,8%. Авторы доклада объясняют это тем, что в стране «начинает формироваться культура готовности платить за качественное и востребованное на рынке труда высшее образование». В T</w:t>
      </w:r>
      <w:r w:rsidRPr="008F4D4F">
        <w:rPr>
          <w:rFonts w:ascii="Calibri" w:hAnsi="Calibri" w:cs="Calibri"/>
          <w:lang w:val="en-US"/>
        </w:rPr>
        <w:t>OP</w:t>
      </w:r>
      <w:r w:rsidRPr="008F4D4F">
        <w:rPr>
          <w:rFonts w:ascii="Calibri" w:hAnsi="Calibri" w:cs="Calibri"/>
        </w:rPr>
        <w:t>25 вузов по численности приема, где рост средней стоимости обучения опережал рост средней зарплаты по региону, в 2024 году входили не менее семи медицинских.</w:t>
      </w:r>
    </w:p>
    <w:p w:rsidR="00A240E2" w:rsidRPr="008F4D4F" w:rsidRDefault="00A240E2" w:rsidP="008F4D4F">
      <w:pPr>
        <w:jc w:val="both"/>
        <w:rPr>
          <w:rFonts w:ascii="Calibri" w:hAnsi="Calibri" w:cs="Calibri"/>
          <w:sz w:val="24"/>
          <w:szCs w:val="24"/>
        </w:rPr>
      </w:pPr>
      <w:r w:rsidRPr="008F4D4F">
        <w:rPr>
          <w:rFonts w:ascii="Calibri" w:hAnsi="Calibri" w:cs="Calibri"/>
          <w:sz w:val="24"/>
          <w:szCs w:val="24"/>
        </w:rPr>
        <w:t>https://medvestnik.ru/content/news/Razrabotany-Pravila-opredeleniya-predelnogo-kolichestva-mest-dlya-platnogo-priema-v-vuzy.html</w:t>
      </w:r>
    </w:p>
    <w:p w:rsidR="00240EBB" w:rsidRPr="008F4D4F" w:rsidRDefault="00240EBB" w:rsidP="008F4D4F">
      <w:pPr>
        <w:pStyle w:val="1"/>
        <w:jc w:val="both"/>
        <w:rPr>
          <w:rFonts w:ascii="Calibri" w:eastAsiaTheme="minorHAnsi" w:hAnsi="Calibri" w:cs="Calibri"/>
          <w:bCs w:val="0"/>
          <w:color w:val="auto"/>
          <w:sz w:val="24"/>
          <w:szCs w:val="24"/>
        </w:rPr>
      </w:pPr>
      <w:r w:rsidRPr="008F4D4F">
        <w:rPr>
          <w:rFonts w:ascii="Calibri" w:eastAsiaTheme="minorHAnsi" w:hAnsi="Calibri" w:cs="Calibri"/>
          <w:bCs w:val="0"/>
          <w:color w:val="auto"/>
          <w:sz w:val="24"/>
          <w:szCs w:val="24"/>
        </w:rPr>
        <w:t xml:space="preserve">Несоблюдение </w:t>
      </w:r>
      <w:proofErr w:type="spellStart"/>
      <w:r w:rsidRPr="008F4D4F">
        <w:rPr>
          <w:rFonts w:ascii="Calibri" w:eastAsiaTheme="minorHAnsi" w:hAnsi="Calibri" w:cs="Calibri"/>
          <w:bCs w:val="0"/>
          <w:color w:val="auto"/>
          <w:sz w:val="24"/>
          <w:szCs w:val="24"/>
        </w:rPr>
        <w:t>клинрекомендаций</w:t>
      </w:r>
      <w:proofErr w:type="spellEnd"/>
      <w:r w:rsidRPr="008F4D4F">
        <w:rPr>
          <w:rFonts w:ascii="Calibri" w:eastAsiaTheme="minorHAnsi" w:hAnsi="Calibri" w:cs="Calibri"/>
          <w:bCs w:val="0"/>
          <w:color w:val="auto"/>
          <w:sz w:val="24"/>
          <w:szCs w:val="24"/>
        </w:rPr>
        <w:t xml:space="preserve"> заняло третье место в структуре нарушений в </w:t>
      </w:r>
      <w:proofErr w:type="spellStart"/>
      <w:r w:rsidRPr="008F4D4F">
        <w:rPr>
          <w:rFonts w:ascii="Calibri" w:eastAsiaTheme="minorHAnsi" w:hAnsi="Calibri" w:cs="Calibri"/>
          <w:bCs w:val="0"/>
          <w:color w:val="auto"/>
          <w:sz w:val="24"/>
          <w:szCs w:val="24"/>
        </w:rPr>
        <w:t>онкобольницах</w:t>
      </w:r>
      <w:proofErr w:type="spellEnd"/>
      <w:r w:rsidRPr="008F4D4F">
        <w:rPr>
          <w:rFonts w:ascii="Calibri" w:eastAsiaTheme="minorHAnsi" w:hAnsi="Calibri" w:cs="Calibri"/>
          <w:bCs w:val="0"/>
          <w:color w:val="auto"/>
          <w:sz w:val="24"/>
          <w:szCs w:val="24"/>
        </w:rPr>
        <w:t xml:space="preserve"> </w:t>
      </w:r>
    </w:p>
    <w:p w:rsidR="00240EBB" w:rsidRPr="00240EBB" w:rsidRDefault="00240EBB" w:rsidP="008F4D4F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40EBB">
        <w:rPr>
          <w:rFonts w:ascii="Calibri" w:eastAsia="Times New Roman" w:hAnsi="Calibri" w:cs="Calibri"/>
          <w:sz w:val="24"/>
          <w:szCs w:val="24"/>
          <w:lang w:eastAsia="ru-RU"/>
        </w:rPr>
        <w:t>В структуре нарушений, выявленных Росздравнадзором в онкологических учреждениях в 2025 году, преобладает неправильная маршрутизация. Несоблюдение клинических рекомендаций занимает третье место.</w:t>
      </w:r>
    </w:p>
    <w:p w:rsidR="00240EBB" w:rsidRPr="008F4D4F" w:rsidRDefault="00240EBB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8F4D4F">
        <w:rPr>
          <w:rFonts w:ascii="Calibri" w:hAnsi="Calibri" w:cs="Calibri"/>
        </w:rPr>
        <w:t xml:space="preserve">Нарушение маршрутизации пациентов названо самой частой проблемой в учреждениях онкологического профиля в текущем году, что составляет 30% в общей структуре выявленных нарушений. На втором месте — проблемы с внутренним контролем качества, </w:t>
      </w:r>
      <w:r w:rsidRPr="008F4D4F">
        <w:rPr>
          <w:rFonts w:ascii="Calibri" w:hAnsi="Calibri" w:cs="Calibri"/>
        </w:rPr>
        <w:lastRenderedPageBreak/>
        <w:t xml:space="preserve">сообщила руководитель Росздравнадзора </w:t>
      </w:r>
      <w:hyperlink r:id="rId36" w:history="1">
        <w:r w:rsidRPr="008F4D4F">
          <w:rPr>
            <w:rStyle w:val="a3"/>
            <w:rFonts w:ascii="Calibri" w:hAnsi="Calibri" w:cs="Calibri"/>
            <w:b/>
            <w:bCs/>
          </w:rPr>
          <w:t>Алла Самойлова</w:t>
        </w:r>
      </w:hyperlink>
      <w:r w:rsidRPr="008F4D4F">
        <w:rPr>
          <w:rFonts w:ascii="Calibri" w:hAnsi="Calibri" w:cs="Calibri"/>
        </w:rPr>
        <w:t xml:space="preserve"> на VI международном форуме «Инновационная онкология», </w:t>
      </w:r>
      <w:hyperlink r:id="rId37" w:tgtFrame="_blank" w:history="1">
        <w:r w:rsidRPr="008F4D4F">
          <w:rPr>
            <w:rStyle w:val="a3"/>
            <w:rFonts w:ascii="Calibri" w:hAnsi="Calibri" w:cs="Calibri"/>
          </w:rPr>
          <w:t>пишет</w:t>
        </w:r>
      </w:hyperlink>
      <w:r w:rsidRPr="008F4D4F">
        <w:rPr>
          <w:rFonts w:ascii="Calibri" w:hAnsi="Calibri" w:cs="Calibri"/>
        </w:rPr>
        <w:t xml:space="preserve"> портал «Союз Докторов».</w:t>
      </w:r>
    </w:p>
    <w:p w:rsidR="00240EBB" w:rsidRPr="008F4D4F" w:rsidRDefault="00240EBB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8F4D4F">
        <w:rPr>
          <w:rFonts w:ascii="Calibri" w:hAnsi="Calibri" w:cs="Calibri"/>
        </w:rPr>
        <w:t>Нарушение выполнения клинических рекомендаций — третье по частоте среди выявленных за восемь месяцев текущего года нарушений, на него приходится 20% всех выявленных проблем.</w:t>
      </w:r>
    </w:p>
    <w:p w:rsidR="00240EBB" w:rsidRPr="008F4D4F" w:rsidRDefault="00240EBB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8F4D4F">
        <w:rPr>
          <w:rFonts w:ascii="Calibri" w:hAnsi="Calibri" w:cs="Calibri"/>
        </w:rPr>
        <w:t xml:space="preserve">Самойлова отдельно остановилась на выявленных отклонениях при оказании разных видов медицинской помощи, которые приводят к росту смертности от онкологических заболеваний. По ее словам, несоблюдение </w:t>
      </w:r>
      <w:proofErr w:type="spellStart"/>
      <w:r w:rsidRPr="008F4D4F">
        <w:rPr>
          <w:rFonts w:ascii="Calibri" w:hAnsi="Calibri" w:cs="Calibri"/>
        </w:rPr>
        <w:t>клинрекомендаций</w:t>
      </w:r>
      <w:proofErr w:type="spellEnd"/>
      <w:r w:rsidRPr="008F4D4F">
        <w:rPr>
          <w:rFonts w:ascii="Calibri" w:hAnsi="Calibri" w:cs="Calibri"/>
        </w:rPr>
        <w:t xml:space="preserve"> преобладает в стационарах, там также не проводят анализ опухолевых маркеров, несвоевременно назначают </w:t>
      </w:r>
      <w:proofErr w:type="spellStart"/>
      <w:r w:rsidRPr="008F4D4F">
        <w:rPr>
          <w:rFonts w:ascii="Calibri" w:hAnsi="Calibri" w:cs="Calibri"/>
        </w:rPr>
        <w:t>химио</w:t>
      </w:r>
      <w:proofErr w:type="spellEnd"/>
      <w:r w:rsidRPr="008F4D4F">
        <w:rPr>
          <w:rFonts w:ascii="Calibri" w:hAnsi="Calibri" w:cs="Calibri"/>
        </w:rPr>
        <w:t xml:space="preserve">- и </w:t>
      </w:r>
      <w:proofErr w:type="spellStart"/>
      <w:r w:rsidRPr="008F4D4F">
        <w:rPr>
          <w:rFonts w:ascii="Calibri" w:hAnsi="Calibri" w:cs="Calibri"/>
        </w:rPr>
        <w:t>таргетную</w:t>
      </w:r>
      <w:proofErr w:type="spellEnd"/>
      <w:r w:rsidRPr="008F4D4F">
        <w:rPr>
          <w:rFonts w:ascii="Calibri" w:hAnsi="Calibri" w:cs="Calibri"/>
        </w:rPr>
        <w:t xml:space="preserve"> терапию, используют недостаточно схем химиотерапии.</w:t>
      </w:r>
    </w:p>
    <w:p w:rsidR="00240EBB" w:rsidRPr="00240EBB" w:rsidRDefault="00240EBB" w:rsidP="008F4D4F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40EBB">
        <w:rPr>
          <w:rFonts w:ascii="Calibri" w:eastAsia="Times New Roman" w:hAnsi="Calibri" w:cs="Calibri"/>
          <w:sz w:val="24"/>
          <w:szCs w:val="24"/>
          <w:lang w:eastAsia="ru-RU"/>
        </w:rPr>
        <w:t xml:space="preserve">При выявлении злокачественных новообразований отсутствует «зеленый коридор» при направлениях на диагностику в </w:t>
      </w:r>
      <w:proofErr w:type="spellStart"/>
      <w:r w:rsidRPr="00240EBB">
        <w:rPr>
          <w:rFonts w:ascii="Calibri" w:eastAsia="Times New Roman" w:hAnsi="Calibri" w:cs="Calibri"/>
          <w:sz w:val="24"/>
          <w:szCs w:val="24"/>
          <w:lang w:eastAsia="ru-RU"/>
        </w:rPr>
        <w:t>онкодиспансер</w:t>
      </w:r>
      <w:proofErr w:type="spellEnd"/>
      <w:r w:rsidRPr="00240EBB">
        <w:rPr>
          <w:rFonts w:ascii="Calibri" w:eastAsia="Times New Roman" w:hAnsi="Calibri" w:cs="Calibri"/>
          <w:sz w:val="24"/>
          <w:szCs w:val="24"/>
          <w:lang w:eastAsia="ru-RU"/>
        </w:rPr>
        <w:t xml:space="preserve"> из поликлиник. Пациенты онкологического профиля встраиваются в общую «очередь» на компьютерную томографию, маммографию, отметила Самойлова.</w:t>
      </w:r>
    </w:p>
    <w:p w:rsidR="00240EBB" w:rsidRPr="00240EBB" w:rsidRDefault="00240EBB" w:rsidP="008F4D4F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40EBB">
        <w:rPr>
          <w:rFonts w:ascii="Calibri" w:eastAsia="Times New Roman" w:hAnsi="Calibri" w:cs="Calibri"/>
          <w:sz w:val="24"/>
          <w:szCs w:val="24"/>
          <w:lang w:eastAsia="ru-RU"/>
        </w:rPr>
        <w:t xml:space="preserve">Еще одно нарушение — низкий процент взятия </w:t>
      </w:r>
      <w:proofErr w:type="spellStart"/>
      <w:r w:rsidRPr="00240EBB">
        <w:rPr>
          <w:rFonts w:ascii="Calibri" w:eastAsia="Times New Roman" w:hAnsi="Calibri" w:cs="Calibri"/>
          <w:sz w:val="24"/>
          <w:szCs w:val="24"/>
          <w:lang w:eastAsia="ru-RU"/>
        </w:rPr>
        <w:t>биопсийного</w:t>
      </w:r>
      <w:proofErr w:type="spellEnd"/>
      <w:r w:rsidRPr="00240EBB">
        <w:rPr>
          <w:rFonts w:ascii="Calibri" w:eastAsia="Times New Roman" w:hAnsi="Calibri" w:cs="Calibri"/>
          <w:sz w:val="24"/>
          <w:szCs w:val="24"/>
          <w:lang w:eastAsia="ru-RU"/>
        </w:rPr>
        <w:t xml:space="preserve"> материала и проведения пункций в центрах амбулаторной онкологической помощи (ЦАОП). Оттуда пациентов направляют в </w:t>
      </w:r>
      <w:proofErr w:type="spellStart"/>
      <w:r w:rsidRPr="00240EBB">
        <w:rPr>
          <w:rFonts w:ascii="Calibri" w:eastAsia="Times New Roman" w:hAnsi="Calibri" w:cs="Calibri"/>
          <w:sz w:val="24"/>
          <w:szCs w:val="24"/>
          <w:lang w:eastAsia="ru-RU"/>
        </w:rPr>
        <w:t>онкодиспансер</w:t>
      </w:r>
      <w:proofErr w:type="spellEnd"/>
      <w:r w:rsidRPr="00240EBB">
        <w:rPr>
          <w:rFonts w:ascii="Calibri" w:eastAsia="Times New Roman" w:hAnsi="Calibri" w:cs="Calibri"/>
          <w:sz w:val="24"/>
          <w:szCs w:val="24"/>
          <w:lang w:eastAsia="ru-RU"/>
        </w:rPr>
        <w:t>, где повторно выполняют эндоскопию с взятием биопсии.</w:t>
      </w:r>
    </w:p>
    <w:p w:rsidR="00240EBB" w:rsidRPr="00240EBB" w:rsidRDefault="00240EBB" w:rsidP="008F4D4F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40EBB">
        <w:rPr>
          <w:rFonts w:ascii="Calibri" w:eastAsia="Times New Roman" w:hAnsi="Calibri" w:cs="Calibri"/>
          <w:sz w:val="24"/>
          <w:szCs w:val="24"/>
          <w:lang w:eastAsia="ru-RU"/>
        </w:rPr>
        <w:t xml:space="preserve">Среди нарушений при профилактических осмотрах глава Росздравнадзора назвала плохое посещение смотровых кабинетов мужским населением, формальные осмотры видимых локализаций, включая слизистые полости рта. При обнаружении отклонений в </w:t>
      </w:r>
      <w:proofErr w:type="spellStart"/>
      <w:r w:rsidRPr="00240EBB">
        <w:rPr>
          <w:rFonts w:ascii="Calibri" w:eastAsia="Times New Roman" w:hAnsi="Calibri" w:cs="Calibri"/>
          <w:sz w:val="24"/>
          <w:szCs w:val="24"/>
          <w:lang w:eastAsia="ru-RU"/>
        </w:rPr>
        <w:t>скрининговых</w:t>
      </w:r>
      <w:proofErr w:type="spellEnd"/>
      <w:r w:rsidRPr="00240EBB">
        <w:rPr>
          <w:rFonts w:ascii="Calibri" w:eastAsia="Times New Roman" w:hAnsi="Calibri" w:cs="Calibri"/>
          <w:sz w:val="24"/>
          <w:szCs w:val="24"/>
          <w:lang w:eastAsia="ru-RU"/>
        </w:rPr>
        <w:t xml:space="preserve"> исследованиях пациенты не направляются на следующий этап.</w:t>
      </w:r>
    </w:p>
    <w:p w:rsidR="00240EBB" w:rsidRPr="00240EBB" w:rsidRDefault="00240EBB" w:rsidP="008F4D4F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40EBB">
        <w:rPr>
          <w:rFonts w:ascii="Calibri" w:eastAsia="Times New Roman" w:hAnsi="Calibri" w:cs="Calibri"/>
          <w:sz w:val="24"/>
          <w:szCs w:val="24"/>
          <w:lang w:eastAsia="ru-RU"/>
        </w:rPr>
        <w:t>Число обращений онкологических пациентов в Росздравнадзор выросло в 2024 году на 69%. По мнению Самойловой, это колоссальный рост. Однако обоснованных обращений стало практически в два раза меньше.</w:t>
      </w:r>
    </w:p>
    <w:p w:rsidR="00240EBB" w:rsidRPr="00240EBB" w:rsidRDefault="00240EBB" w:rsidP="008F4D4F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40EBB">
        <w:rPr>
          <w:rFonts w:ascii="Calibri" w:eastAsia="Times New Roman" w:hAnsi="Calibri" w:cs="Calibri"/>
          <w:sz w:val="24"/>
          <w:szCs w:val="24"/>
          <w:lang w:eastAsia="ru-RU"/>
        </w:rPr>
        <w:t>«Если пациенты обращаются в Росздравнадзор с вопросом, где купить, куда идти, это говорит о том, что с пациентами не дорабатывают на месте, не дорабатывают в первичном звене, не дорабатывают на уровне онкологических диспансеров. Такие обращения до Росздравнадзора доходить не должны», — заключила она.</w:t>
      </w:r>
    </w:p>
    <w:p w:rsidR="00883753" w:rsidRPr="008F4D4F" w:rsidRDefault="00883753" w:rsidP="008F4D4F">
      <w:pPr>
        <w:pStyle w:val="a6"/>
        <w:spacing w:line="276" w:lineRule="auto"/>
        <w:jc w:val="both"/>
        <w:rPr>
          <w:rFonts w:ascii="Calibri" w:hAnsi="Calibri" w:cs="Calibri"/>
        </w:rPr>
      </w:pPr>
      <w:r w:rsidRPr="008F4D4F">
        <w:rPr>
          <w:rFonts w:ascii="Calibri" w:hAnsi="Calibri" w:cs="Calibri"/>
        </w:rPr>
        <w:t xml:space="preserve">В апреле Росздравнадзор опубликовал результаты аудита акушерско-гинекологической службы за 2024 год. По итогам проверок в деятельности 243 </w:t>
      </w:r>
      <w:proofErr w:type="spellStart"/>
      <w:r w:rsidRPr="008F4D4F">
        <w:rPr>
          <w:rFonts w:ascii="Calibri" w:hAnsi="Calibri" w:cs="Calibri"/>
        </w:rPr>
        <w:t>медорганизаций</w:t>
      </w:r>
      <w:proofErr w:type="spellEnd"/>
      <w:r w:rsidRPr="008F4D4F">
        <w:rPr>
          <w:rFonts w:ascii="Calibri" w:hAnsi="Calibri" w:cs="Calibri"/>
        </w:rPr>
        <w:t xml:space="preserve"> (в 82% случаев) были выявлены нарушения. Охват частных клиник проверками оказался в 23 раза ниже, чем государственных (0,3 против 7,1%). При этом распределение нарушений оказалось иным: их нашли в 73% государственных клиник и в 100% проверенных частных медучреждений, </w:t>
      </w:r>
      <w:hyperlink r:id="rId38" w:history="1">
        <w:r w:rsidRPr="008F4D4F">
          <w:rPr>
            <w:rStyle w:val="a3"/>
            <w:rFonts w:ascii="Calibri" w:hAnsi="Calibri" w:cs="Calibri"/>
          </w:rPr>
          <w:t>писал «МВ»</w:t>
        </w:r>
      </w:hyperlink>
      <w:r w:rsidRPr="008F4D4F">
        <w:rPr>
          <w:rFonts w:ascii="Calibri" w:hAnsi="Calibri" w:cs="Calibri"/>
        </w:rPr>
        <w:t>.</w:t>
      </w:r>
    </w:p>
    <w:p w:rsidR="00883753" w:rsidRPr="008F4D4F" w:rsidRDefault="00883753" w:rsidP="008F4D4F">
      <w:pPr>
        <w:pStyle w:val="ya-share2item"/>
        <w:spacing w:line="276" w:lineRule="auto"/>
        <w:jc w:val="both"/>
        <w:rPr>
          <w:rFonts w:ascii="Calibri" w:hAnsi="Calibri" w:cs="Calibri"/>
        </w:rPr>
      </w:pPr>
      <w:r w:rsidRPr="008F4D4F">
        <w:rPr>
          <w:rFonts w:ascii="Calibri" w:hAnsi="Calibri" w:cs="Calibri"/>
        </w:rPr>
        <w:lastRenderedPageBreak/>
        <w:t>https://medvestnik.ru/content/news/Nesobludenie-klinrekomendacii-zanyalo-trete-mesto-v-strukture-narushenii-v-onkobolnicah.html</w:t>
      </w:r>
    </w:p>
    <w:p w:rsidR="003D552D" w:rsidRPr="008F4D4F" w:rsidRDefault="003D552D" w:rsidP="008F4D4F">
      <w:pPr>
        <w:jc w:val="both"/>
        <w:rPr>
          <w:rFonts w:ascii="Calibri" w:hAnsi="Calibri" w:cs="Calibri"/>
          <w:sz w:val="24"/>
          <w:szCs w:val="24"/>
        </w:rPr>
      </w:pPr>
    </w:p>
    <w:p w:rsidR="003D552D" w:rsidRPr="008F4D4F" w:rsidRDefault="003D552D" w:rsidP="008F4D4F">
      <w:pPr>
        <w:jc w:val="both"/>
        <w:rPr>
          <w:rFonts w:ascii="Calibri" w:hAnsi="Calibri" w:cs="Calibri"/>
          <w:b/>
          <w:sz w:val="24"/>
          <w:szCs w:val="24"/>
        </w:rPr>
      </w:pPr>
      <w:r w:rsidRPr="008F4D4F">
        <w:rPr>
          <w:rFonts w:ascii="Calibri" w:hAnsi="Calibri" w:cs="Calibri"/>
          <w:b/>
          <w:sz w:val="24"/>
          <w:szCs w:val="24"/>
        </w:rPr>
        <w:t xml:space="preserve">В России назвали сроки ожидания приема эндокринологом пациентов с диабетом </w:t>
      </w:r>
    </w:p>
    <w:p w:rsidR="003D552D" w:rsidRPr="008F4D4F" w:rsidRDefault="003D552D" w:rsidP="008F4D4F">
      <w:pPr>
        <w:jc w:val="both"/>
        <w:rPr>
          <w:rFonts w:ascii="Calibri" w:hAnsi="Calibri" w:cs="Calibri"/>
          <w:sz w:val="24"/>
          <w:szCs w:val="24"/>
        </w:rPr>
      </w:pPr>
      <w:r w:rsidRPr="008F4D4F">
        <w:rPr>
          <w:rFonts w:ascii="Calibri" w:hAnsi="Calibri" w:cs="Calibri"/>
          <w:sz w:val="24"/>
          <w:szCs w:val="24"/>
        </w:rPr>
        <w:t>Россиянам с диабетом не всегда просто попасть на прием к эндокринологу. Некоторые ждут этого дольше месяца.</w:t>
      </w:r>
    </w:p>
    <w:p w:rsidR="003D552D" w:rsidRPr="008F4D4F" w:rsidRDefault="003D552D" w:rsidP="008F4D4F">
      <w:pPr>
        <w:jc w:val="both"/>
        <w:rPr>
          <w:rFonts w:ascii="Calibri" w:hAnsi="Calibri" w:cs="Calibri"/>
          <w:sz w:val="24"/>
          <w:szCs w:val="24"/>
        </w:rPr>
      </w:pPr>
      <w:r w:rsidRPr="008F4D4F">
        <w:rPr>
          <w:rFonts w:ascii="Calibri" w:hAnsi="Calibri" w:cs="Calibri"/>
          <w:sz w:val="24"/>
          <w:szCs w:val="24"/>
        </w:rPr>
        <w:t xml:space="preserve">Около трети (27%) пациентов с диабетом ожидают приема эндокринолога до двух недель — от восьми до 14 дней, свидетельствует сентябрьский опрос Ассоциации поддержки людей с сахарным диабетом «Диабет </w:t>
      </w:r>
      <w:proofErr w:type="spellStart"/>
      <w:r w:rsidRPr="008F4D4F">
        <w:rPr>
          <w:rFonts w:ascii="Calibri" w:hAnsi="Calibri" w:cs="Calibri"/>
          <w:sz w:val="24"/>
          <w:szCs w:val="24"/>
        </w:rPr>
        <w:t>Лайф</w:t>
      </w:r>
      <w:proofErr w:type="spellEnd"/>
      <w:r w:rsidRPr="008F4D4F">
        <w:rPr>
          <w:rFonts w:ascii="Calibri" w:hAnsi="Calibri" w:cs="Calibri"/>
          <w:sz w:val="24"/>
          <w:szCs w:val="24"/>
        </w:rPr>
        <w:t>». В исследовании приняли участие более 1800 человек из свыше 70 регионов, сообщил 11 сентября директор организации</w:t>
      </w:r>
      <w:r w:rsidRPr="008F4D4F">
        <w:rPr>
          <w:rStyle w:val="a7"/>
          <w:rFonts w:ascii="Calibri" w:hAnsi="Calibri" w:cs="Calibri"/>
          <w:color w:val="1A1B1D"/>
          <w:sz w:val="24"/>
          <w:szCs w:val="24"/>
        </w:rPr>
        <w:t> Андрей Ковалев</w:t>
      </w:r>
      <w:r w:rsidRPr="008F4D4F">
        <w:rPr>
          <w:rFonts w:ascii="Calibri" w:hAnsi="Calibri" w:cs="Calibri"/>
          <w:sz w:val="24"/>
          <w:szCs w:val="24"/>
        </w:rPr>
        <w:t> на конгрессе «Право на здоровье».</w:t>
      </w:r>
    </w:p>
    <w:p w:rsidR="003D552D" w:rsidRPr="008F4D4F" w:rsidRDefault="003D552D" w:rsidP="008F4D4F">
      <w:pPr>
        <w:jc w:val="both"/>
        <w:rPr>
          <w:rFonts w:ascii="Calibri" w:hAnsi="Calibri" w:cs="Calibri"/>
          <w:sz w:val="24"/>
          <w:szCs w:val="24"/>
        </w:rPr>
      </w:pPr>
      <w:r w:rsidRPr="008F4D4F">
        <w:rPr>
          <w:rFonts w:ascii="Calibri" w:hAnsi="Calibri" w:cs="Calibri"/>
          <w:sz w:val="24"/>
          <w:szCs w:val="24"/>
        </w:rPr>
        <w:t>Он уточнил, что опрос проходил среди взрослых пациентов с сахарным диабетом 1-го и 2-го типов, а также родителей детей с диабетом 1-го типа. Ставилась цель выявить ключевые барьеры в лекарственном обеспечении таких граждан, оценить качество медицинской помощи и удовлетворенности пациентов. </w:t>
      </w:r>
    </w:p>
    <w:p w:rsidR="003D552D" w:rsidRPr="008F4D4F" w:rsidRDefault="003D552D" w:rsidP="008F4D4F">
      <w:pPr>
        <w:jc w:val="both"/>
        <w:rPr>
          <w:rFonts w:ascii="Calibri" w:hAnsi="Calibri" w:cs="Calibri"/>
          <w:sz w:val="24"/>
          <w:szCs w:val="24"/>
        </w:rPr>
      </w:pPr>
      <w:r w:rsidRPr="008F4D4F">
        <w:rPr>
          <w:rFonts w:ascii="Calibri" w:hAnsi="Calibri" w:cs="Calibri"/>
          <w:sz w:val="24"/>
          <w:szCs w:val="24"/>
        </w:rPr>
        <w:t>По словам Ковалева, большая часть респондентов — 31% — ожидают приема эндокринолога до семи дней, еще почти треть (27%) — 8—14 дней, пятая часть (21%) — от 15 до 30 дней, 8% ждут приема дольше месяца. Еще 13% опрошенных сообщили, что «не могут записаться». </w:t>
      </w:r>
    </w:p>
    <w:p w:rsidR="003D552D" w:rsidRPr="008F4D4F" w:rsidRDefault="003D552D" w:rsidP="008F4D4F">
      <w:pPr>
        <w:jc w:val="both"/>
        <w:rPr>
          <w:rFonts w:ascii="Calibri" w:hAnsi="Calibri" w:cs="Calibri"/>
          <w:sz w:val="24"/>
          <w:szCs w:val="24"/>
        </w:rPr>
      </w:pPr>
      <w:r w:rsidRPr="008F4D4F">
        <w:rPr>
          <w:rFonts w:ascii="Calibri" w:hAnsi="Calibri" w:cs="Calibri"/>
          <w:sz w:val="24"/>
          <w:szCs w:val="24"/>
        </w:rPr>
        <w:t>Среди других проблем Ковалев отметил недостаточную информированность пациентов, дефицит медперсонала и незаинтересованность граждан в лечении.</w:t>
      </w:r>
    </w:p>
    <w:p w:rsidR="003D552D" w:rsidRPr="008F4D4F" w:rsidRDefault="00165F42" w:rsidP="008F4D4F">
      <w:pPr>
        <w:jc w:val="both"/>
        <w:rPr>
          <w:rFonts w:ascii="Calibri" w:hAnsi="Calibri" w:cs="Calibri"/>
          <w:sz w:val="24"/>
          <w:szCs w:val="24"/>
        </w:rPr>
      </w:pPr>
      <w:hyperlink r:id="rId39" w:history="1">
        <w:r w:rsidR="003D552D" w:rsidRPr="008F4D4F">
          <w:rPr>
            <w:rStyle w:val="a3"/>
            <w:rFonts w:ascii="Calibri" w:hAnsi="Calibri" w:cs="Calibri"/>
            <w:sz w:val="24"/>
            <w:szCs w:val="24"/>
          </w:rPr>
          <w:t>https://medvestnik.ru/content/news/V-Rossii-nazvali-sroki-ojidaniya-priema-endokrinologom-pacientov-s-diabetom.html</w:t>
        </w:r>
      </w:hyperlink>
    </w:p>
    <w:p w:rsidR="003D552D" w:rsidRPr="008F4D4F" w:rsidRDefault="003D552D" w:rsidP="008F4D4F">
      <w:pPr>
        <w:jc w:val="both"/>
        <w:rPr>
          <w:rFonts w:ascii="Calibri" w:hAnsi="Calibri" w:cs="Calibri"/>
          <w:sz w:val="24"/>
          <w:szCs w:val="24"/>
        </w:rPr>
      </w:pPr>
    </w:p>
    <w:p w:rsidR="001C7499" w:rsidRPr="008F4D4F" w:rsidRDefault="001C7499" w:rsidP="008F4D4F">
      <w:pPr>
        <w:jc w:val="both"/>
        <w:rPr>
          <w:rFonts w:ascii="Calibri" w:hAnsi="Calibri" w:cs="Calibri"/>
          <w:sz w:val="24"/>
          <w:szCs w:val="24"/>
          <w:lang w:eastAsia="ru-RU"/>
        </w:rPr>
      </w:pPr>
    </w:p>
    <w:sectPr w:rsidR="001C7499" w:rsidRPr="008F4D4F" w:rsidSect="0030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45587"/>
    <w:multiLevelType w:val="multilevel"/>
    <w:tmpl w:val="BC14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19"/>
    <w:rsid w:val="000312F0"/>
    <w:rsid w:val="00165F42"/>
    <w:rsid w:val="001C7499"/>
    <w:rsid w:val="00240EBB"/>
    <w:rsid w:val="00274919"/>
    <w:rsid w:val="00301519"/>
    <w:rsid w:val="003033FC"/>
    <w:rsid w:val="003D552D"/>
    <w:rsid w:val="0067598F"/>
    <w:rsid w:val="007D25BD"/>
    <w:rsid w:val="00883753"/>
    <w:rsid w:val="008F4D4F"/>
    <w:rsid w:val="00A240E2"/>
    <w:rsid w:val="00B87595"/>
    <w:rsid w:val="00EA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7622"/>
  <w15:docId w15:val="{CF18F836-659F-CE49-AA9E-E50AF4A8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3FC"/>
  </w:style>
  <w:style w:type="paragraph" w:styleId="1">
    <w:name w:val="heading 1"/>
    <w:basedOn w:val="a"/>
    <w:next w:val="a"/>
    <w:link w:val="10"/>
    <w:uiPriority w:val="9"/>
    <w:qFormat/>
    <w:rsid w:val="00301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4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a0"/>
    <w:rsid w:val="00301519"/>
  </w:style>
  <w:style w:type="character" w:styleId="a3">
    <w:name w:val="Hyperlink"/>
    <w:basedOn w:val="a0"/>
    <w:uiPriority w:val="99"/>
    <w:unhideWhenUsed/>
    <w:rsid w:val="003015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D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D552D"/>
    <w:rPr>
      <w:b/>
      <w:bCs/>
    </w:rPr>
  </w:style>
  <w:style w:type="paragraph" w:customStyle="1" w:styleId="my-2">
    <w:name w:val="my-2"/>
    <w:basedOn w:val="a"/>
    <w:rsid w:val="003D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D552D"/>
  </w:style>
  <w:style w:type="character" w:customStyle="1" w:styleId="20">
    <w:name w:val="Заголовок 2 Знак"/>
    <w:basedOn w:val="a0"/>
    <w:link w:val="2"/>
    <w:uiPriority w:val="9"/>
    <w:semiHidden/>
    <w:rsid w:val="001C74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ya-share2item">
    <w:name w:val="ya-share2__item"/>
    <w:basedOn w:val="a"/>
    <w:rsid w:val="0088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EA1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8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1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54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69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0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4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5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90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3722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0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6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1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601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05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9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6670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6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1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7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99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96640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83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4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51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514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3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3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5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9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87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2103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6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12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517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6339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4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71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131569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21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9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223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8989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9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7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33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61586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5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78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75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6604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4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64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5101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0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205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889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ass.ru/obschestvo/24985801" TargetMode="External"/><Relationship Id="rId18" Type="http://schemas.openxmlformats.org/officeDocument/2006/relationships/hyperlink" Target="https://medvestnik.ru/content/news/Strahovshiki-soobshili-ob-uvelichenii-kolichestva-priznannyh-obosnovannymi-jalob-pacientov.html" TargetMode="External"/><Relationship Id="rId26" Type="http://schemas.openxmlformats.org/officeDocument/2006/relationships/hyperlink" Target="https://www.rbc.ru/society/09/09/2025/68badd6d9a7947af3a68c553" TargetMode="External"/><Relationship Id="rId39" Type="http://schemas.openxmlformats.org/officeDocument/2006/relationships/hyperlink" Target="https://medvestnik.ru/content/news/V-Rossii-nazvali-sroki-ojidaniya-priema-endokrinologom-pacientov-s-diabetom.html" TargetMode="External"/><Relationship Id="rId21" Type="http://schemas.openxmlformats.org/officeDocument/2006/relationships/hyperlink" Target="https://medvestnik.ru/content/news/FOMS-soobshil-o-pyatikratnom-roste-chisla-obrashenii-ot-pacientov.html" TargetMode="External"/><Relationship Id="rId34" Type="http://schemas.openxmlformats.org/officeDocument/2006/relationships/hyperlink" Target="https://medvestnik.ru/content/news/Krupneishie-medvuzy-povysili-ceny-na-kommercheskoe-obuchenie.html" TargetMode="External"/><Relationship Id="rId7" Type="http://schemas.openxmlformats.org/officeDocument/2006/relationships/hyperlink" Target="https://vademec.ru/news/2025/09/09/putin-dal-porucheniya-po-aktualnym-napravleniyam-razvitiya-zdravookhraneniya-glavno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vestnik.ru/content/news/V-Gosdume-predlojili-dat-vracham-pravo-na-pensiu-za-vyslugu-let.html" TargetMode="External"/><Relationship Id="rId20" Type="http://schemas.openxmlformats.org/officeDocument/2006/relationships/hyperlink" Target="https://medvestnik.ru/content/news/V-Krasnodare-voennyh-vrachei-budut-sudit-za-pobory-s-ranenyh-boicov-SVO.html" TargetMode="External"/><Relationship Id="rId29" Type="http://schemas.openxmlformats.org/officeDocument/2006/relationships/hyperlink" Target="https://medvestnik.ru/content/news/Nazvan-srok-vvedeniya-prinuditelnoi-otrabotki-dlya-vypusknikov-medvuzov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ademec.ru/news/2025/08/01/putin-poruchil-uvelichit-srok-elektronnoy-zapisi-k-vrachu-do-mesyatsa/" TargetMode="External"/><Relationship Id="rId11" Type="http://schemas.openxmlformats.org/officeDocument/2006/relationships/hyperlink" Target="https://medvestnik.ru/content/news/Putin-poruchil-razrabotat-predlojeniya-po-sovershenstvovaniu-sistemy-akkreditacii-medrabotnikov.html" TargetMode="External"/><Relationship Id="rId24" Type="http://schemas.openxmlformats.org/officeDocument/2006/relationships/hyperlink" Target="https://medvestnik.ru/content/news/Chto-ne-tak-v-Rossii-s-tarifami-na-medpomosh-glavnoe-iz-Gosdumy.html" TargetMode="External"/><Relationship Id="rId32" Type="http://schemas.openxmlformats.org/officeDocument/2006/relationships/hyperlink" Target="https://medvestnik.ru/content/news/V-Minobranuki-predlojili-centralizovanno-regulirovat-stoimost-kommercheskogo-obucheniya-v-vuzah.html" TargetMode="External"/><Relationship Id="rId37" Type="http://schemas.openxmlformats.org/officeDocument/2006/relationships/hyperlink" Target="https://docunion.ru/news/nesoblyudenie-klinicheskih-rekomendacij-zanyalo-trete-mesto-v-strukture-narushenij-roszdravnadzora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edvestnik.ru/content/news/V-Gosdume-predlojili-povysit-pensiu-medrabotnikam-v-selskoi-mestnosti-na-25.html" TargetMode="External"/><Relationship Id="rId23" Type="http://schemas.openxmlformats.org/officeDocument/2006/relationships/hyperlink" Target="https://medvestnik.ru/content/news/Auditory-svyazali-rost-rashodov-na-zdravoohranenie-s-povysheniem-zarplat-i-rashodov-na-lekarstva.html" TargetMode="External"/><Relationship Id="rId28" Type="http://schemas.openxmlformats.org/officeDocument/2006/relationships/hyperlink" Target="https://medvestnik.ru/content/news/Vse-budjetnye-mesta-dlya-studentov-medvuzov-mogut-stat-celevymi.html" TargetMode="External"/><Relationship Id="rId36" Type="http://schemas.openxmlformats.org/officeDocument/2006/relationships/hyperlink" Target="https://medvestnik.ru/directory/persons/Samoilova-Anna-Vladimirovna.html" TargetMode="External"/><Relationship Id="rId10" Type="http://schemas.openxmlformats.org/officeDocument/2006/relationships/hyperlink" Target="https://medvestnik.ru/content/news/Minzdrav-dobavit-novye-servisy-na-portal-gosuslug.html" TargetMode="External"/><Relationship Id="rId19" Type="http://schemas.openxmlformats.org/officeDocument/2006/relationships/hyperlink" Target="https://medvestnik.ru/content/news/Minzdrav-vypustil-rekomendacii-po-rabote-vrachei-s-uchastnikami-SVO.html" TargetMode="External"/><Relationship Id="rId31" Type="http://schemas.openxmlformats.org/officeDocument/2006/relationships/hyperlink" Target="https://regulation.gov.ru/projects/16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vestnik.ru/content/news/Minzdrav-sokratit-chislo-dokumentov-dlya-podachi-zayavlenii-na-akkreditaciu-i-attestaciu.html" TargetMode="External"/><Relationship Id="rId14" Type="http://schemas.openxmlformats.org/officeDocument/2006/relationships/hyperlink" Target="https://medvestnik.ru/content/news/Medrabotnikam-v-Rossii-predlojili-naznachit-nadbavku-v-50-ot-zarplaty-za-nastavnichestvo.html" TargetMode="External"/><Relationship Id="rId22" Type="http://schemas.openxmlformats.org/officeDocument/2006/relationships/hyperlink" Target="https://medvestnik.ru/content/news/Bez-schetu-i-deneg-netu-mojno-li-po-sovetski-kontrolirovat-resursy-nesovetskogo-zdravoohraneniya.html" TargetMode="External"/><Relationship Id="rId27" Type="http://schemas.openxmlformats.org/officeDocument/2006/relationships/hyperlink" Target="https://medvestnik.ru/content/news/Profsouzy-ocenili-ideu-ob-obyazatelnom-celevom-obuchenii-vrachei.html" TargetMode="External"/><Relationship Id="rId30" Type="http://schemas.openxmlformats.org/officeDocument/2006/relationships/hyperlink" Target="https://medvestnik.ru/content/news/Vrachi-nazvali-riski-celevogo-obucheniya-studentov-budjetnikov.html" TargetMode="External"/><Relationship Id="rId35" Type="http://schemas.openxmlformats.org/officeDocument/2006/relationships/hyperlink" Target="https://medvestnik.ru/content/news/Meduniversitety-voshli-v-TOP-vuzov-s-samym-bystrym-rostom-stoimosti-obucheniya.html" TargetMode="External"/><Relationship Id="rId8" Type="http://schemas.openxmlformats.org/officeDocument/2006/relationships/hyperlink" Target="http://www.kremlin.ru/acts/assignments/orders/7795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dvestnik.ru/directory/persons/Mironov-Sergei-Pavlovich.html" TargetMode="External"/><Relationship Id="rId17" Type="http://schemas.openxmlformats.org/officeDocument/2006/relationships/hyperlink" Target="https://medvestnik.ru/content/news/Minoborony-sozdast-mobilnye-vrachebnye-komissii-v-voinskih-chastyah.html" TargetMode="External"/><Relationship Id="rId25" Type="http://schemas.openxmlformats.org/officeDocument/2006/relationships/hyperlink" Target="https://medvestnik.ru/content/news/V-Rossii-rashody-regionov-na-borbu-s-rakom-razlichautsya-v-10-raz.html" TargetMode="External"/><Relationship Id="rId33" Type="http://schemas.openxmlformats.org/officeDocument/2006/relationships/hyperlink" Target="https://ria.ru/20250703/minobrnauki-2026848587.html?in=t" TargetMode="External"/><Relationship Id="rId38" Type="http://schemas.openxmlformats.org/officeDocument/2006/relationships/hyperlink" Target="https://medvestnik.ru/content/news/Rozdravnadzor-otchitalsya-o-borbe-s-abortami-i-proverkah-akushersko-ginekologicheskoi-slujb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4528</Words>
  <Characters>25813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LenaPC</dc:creator>
  <cp:lastModifiedBy>Наталия Золотовицкая</cp:lastModifiedBy>
  <cp:revision>2</cp:revision>
  <dcterms:created xsi:type="dcterms:W3CDTF">2025-09-16T07:20:00Z</dcterms:created>
  <dcterms:modified xsi:type="dcterms:W3CDTF">2025-09-16T07:20:00Z</dcterms:modified>
</cp:coreProperties>
</file>